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8" w:type="dxa"/>
        <w:tblInd w:w="10206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3F59F3">
        <w:tc>
          <w:tcPr>
            <w:tcW w:w="4678" w:type="dxa"/>
          </w:tcPr>
          <w:p w:rsidR="003F59F3" w:rsidRDefault="00066900">
            <w:r>
              <w:t>Утверждаю</w:t>
            </w:r>
          </w:p>
        </w:tc>
      </w:tr>
      <w:tr w:rsidR="003F59F3">
        <w:tc>
          <w:tcPr>
            <w:tcW w:w="4678" w:type="dxa"/>
          </w:tcPr>
          <w:p w:rsidR="003F59F3" w:rsidRDefault="003F59F3">
            <w:pPr>
              <w:snapToGrid w:val="0"/>
            </w:pPr>
          </w:p>
        </w:tc>
      </w:tr>
      <w:tr w:rsidR="003F59F3">
        <w:tc>
          <w:tcPr>
            <w:tcW w:w="4678" w:type="dxa"/>
          </w:tcPr>
          <w:p w:rsidR="003F59F3" w:rsidRDefault="00066900">
            <w:r>
              <w:t>Директор Центра «Поиск»</w:t>
            </w:r>
          </w:p>
        </w:tc>
      </w:tr>
      <w:tr w:rsidR="003F59F3">
        <w:tc>
          <w:tcPr>
            <w:tcW w:w="4678" w:type="dxa"/>
          </w:tcPr>
          <w:p w:rsidR="003F59F3" w:rsidRDefault="003F59F3">
            <w:pPr>
              <w:snapToGrid w:val="0"/>
            </w:pPr>
          </w:p>
        </w:tc>
      </w:tr>
      <w:tr w:rsidR="003F59F3">
        <w:trPr>
          <w:trHeight w:val="80"/>
        </w:trPr>
        <w:tc>
          <w:tcPr>
            <w:tcW w:w="4678" w:type="dxa"/>
          </w:tcPr>
          <w:p w:rsidR="003F59F3" w:rsidRDefault="00066900">
            <w:r>
              <w:t>________________</w:t>
            </w:r>
            <w:proofErr w:type="gramStart"/>
            <w:r>
              <w:t xml:space="preserve">_  </w:t>
            </w:r>
            <w:proofErr w:type="spellStart"/>
            <w:r>
              <w:t>А.В.Жигайлов</w:t>
            </w:r>
            <w:proofErr w:type="spellEnd"/>
            <w:proofErr w:type="gramEnd"/>
          </w:p>
        </w:tc>
      </w:tr>
      <w:tr w:rsidR="003F59F3">
        <w:tc>
          <w:tcPr>
            <w:tcW w:w="4678" w:type="dxa"/>
          </w:tcPr>
          <w:p w:rsidR="003F59F3" w:rsidRDefault="00066900">
            <w:pPr>
              <w:spacing w:before="120"/>
            </w:pPr>
            <w:proofErr w:type="gramStart"/>
            <w:r>
              <w:t>« 30</w:t>
            </w:r>
            <w:proofErr w:type="gramEnd"/>
            <w:r>
              <w:t xml:space="preserve"> »  мая  2023 год</w:t>
            </w:r>
          </w:p>
        </w:tc>
      </w:tr>
    </w:tbl>
    <w:p w:rsidR="003F59F3" w:rsidRDefault="003F59F3">
      <w:pPr>
        <w:spacing w:line="360" w:lineRule="auto"/>
        <w:jc w:val="center"/>
      </w:pPr>
    </w:p>
    <w:p w:rsidR="003F59F3" w:rsidRDefault="003F59F3">
      <w:pPr>
        <w:spacing w:line="360" w:lineRule="auto"/>
        <w:jc w:val="center"/>
      </w:pPr>
    </w:p>
    <w:p w:rsidR="003F59F3" w:rsidRDefault="003F59F3">
      <w:pPr>
        <w:spacing w:line="360" w:lineRule="auto"/>
        <w:jc w:val="center"/>
        <w:rPr>
          <w:lang w:val="en-US"/>
        </w:rPr>
      </w:pPr>
    </w:p>
    <w:p w:rsidR="003F59F3" w:rsidRDefault="00066900">
      <w:pPr>
        <w:spacing w:before="120" w:line="360" w:lineRule="auto"/>
        <w:jc w:val="center"/>
      </w:pPr>
      <w:r>
        <w:t>Учебный план</w:t>
      </w:r>
    </w:p>
    <w:p w:rsidR="003F59F3" w:rsidRDefault="00066900">
      <w:pPr>
        <w:spacing w:before="120" w:line="360" w:lineRule="auto"/>
        <w:jc w:val="center"/>
      </w:pPr>
      <w:r>
        <w:t xml:space="preserve">Кисловодского филиала государственного автономного образовательного учреждения </w:t>
      </w:r>
    </w:p>
    <w:p w:rsidR="003F59F3" w:rsidRDefault="00066900">
      <w:pPr>
        <w:spacing w:before="120" w:line="360" w:lineRule="auto"/>
        <w:jc w:val="center"/>
      </w:pPr>
      <w:r>
        <w:t>дополнительного образования «Центр для одаренных детей «Поиск»</w:t>
      </w:r>
    </w:p>
    <w:p w:rsidR="003F59F3" w:rsidRDefault="003F59F3">
      <w:pPr>
        <w:jc w:val="center"/>
      </w:pPr>
    </w:p>
    <w:p w:rsidR="003F59F3" w:rsidRDefault="003F59F3">
      <w:pPr>
        <w:jc w:val="center"/>
      </w:pPr>
    </w:p>
    <w:p w:rsidR="003F59F3" w:rsidRDefault="00066900">
      <w:pPr>
        <w:jc w:val="center"/>
      </w:pPr>
      <w:r>
        <w:t>на 2023 – 2024 учебный год</w:t>
      </w:r>
    </w:p>
    <w:p w:rsidR="003F59F3" w:rsidRDefault="003F59F3">
      <w:pPr>
        <w:jc w:val="center"/>
      </w:pPr>
    </w:p>
    <w:p w:rsidR="003F59F3" w:rsidRDefault="003F59F3">
      <w:pPr>
        <w:jc w:val="center"/>
      </w:pPr>
    </w:p>
    <w:p w:rsidR="003F59F3" w:rsidRDefault="003F59F3">
      <w:pPr>
        <w:jc w:val="center"/>
      </w:pPr>
    </w:p>
    <w:p w:rsidR="003F59F3" w:rsidRDefault="003F59F3">
      <w:pPr>
        <w:jc w:val="center"/>
      </w:pPr>
    </w:p>
    <w:p w:rsidR="003F59F3" w:rsidRDefault="003F59F3">
      <w:pPr>
        <w:jc w:val="center"/>
      </w:pPr>
    </w:p>
    <w:p w:rsidR="003F59F3" w:rsidRDefault="003F59F3">
      <w:pPr>
        <w:jc w:val="center"/>
      </w:pPr>
    </w:p>
    <w:p w:rsidR="003F59F3" w:rsidRDefault="003F59F3">
      <w:pPr>
        <w:jc w:val="center"/>
      </w:pPr>
    </w:p>
    <w:p w:rsidR="003F59F3" w:rsidRDefault="003F59F3">
      <w:pPr>
        <w:jc w:val="center"/>
      </w:pPr>
    </w:p>
    <w:p w:rsidR="003F59F3" w:rsidRDefault="003F59F3">
      <w:pPr>
        <w:jc w:val="center"/>
      </w:pPr>
    </w:p>
    <w:p w:rsidR="003F59F3" w:rsidRDefault="00066900">
      <w:pPr>
        <w:jc w:val="center"/>
      </w:pPr>
      <w:r>
        <w:t>г. Кисловодск</w:t>
      </w:r>
    </w:p>
    <w:p w:rsidR="003F59F3" w:rsidRDefault="00066900">
      <w:pPr>
        <w:jc w:val="center"/>
      </w:pPr>
      <w:r>
        <w:lastRenderedPageBreak/>
        <w:t>Пояснительная записка</w:t>
      </w:r>
    </w:p>
    <w:p w:rsidR="003F59F3" w:rsidRDefault="00066900">
      <w:pPr>
        <w:spacing w:before="360" w:line="288" w:lineRule="auto"/>
        <w:ind w:firstLine="567"/>
        <w:jc w:val="both"/>
      </w:pPr>
      <w:r>
        <w:rPr>
          <w:szCs w:val="28"/>
        </w:rPr>
        <w:t>Кисловодский филиал Центра «Поиск» осуществляет образовательную деятельность в соответствии с лицензией 26Л01 № 0000707, выданной министерством образования и молодежной политики Ставропольского края, регистрационный № 4462 от 25.12.2015 года.</w:t>
      </w:r>
    </w:p>
    <w:p w:rsidR="003F59F3" w:rsidRDefault="00066900">
      <w:pPr>
        <w:spacing w:before="100" w:line="288" w:lineRule="auto"/>
        <w:ind w:firstLine="567"/>
        <w:jc w:val="both"/>
        <w:rPr>
          <w:rStyle w:val="highlighthighlightactive"/>
          <w:szCs w:val="28"/>
        </w:rPr>
      </w:pPr>
      <w:r>
        <w:rPr>
          <w:szCs w:val="28"/>
        </w:rPr>
        <w:t xml:space="preserve">Учебный план составлен в соответствии </w:t>
      </w:r>
      <w:r>
        <w:rPr>
          <w:rStyle w:val="highlighthighlightactive"/>
          <w:szCs w:val="28"/>
        </w:rPr>
        <w:t xml:space="preserve">с Уставом Центра, </w:t>
      </w:r>
      <w:r>
        <w:rPr>
          <w:rStyle w:val="highlighthighlightactive"/>
          <w:color w:val="000000"/>
          <w:szCs w:val="28"/>
        </w:rPr>
        <w:t xml:space="preserve">принятыми и утвержденными </w:t>
      </w:r>
      <w:r>
        <w:rPr>
          <w:szCs w:val="28"/>
        </w:rPr>
        <w:t>локальными нормативными актами:</w:t>
      </w:r>
    </w:p>
    <w:p w:rsidR="003F59F3" w:rsidRDefault="00066900">
      <w:pPr>
        <w:numPr>
          <w:ilvl w:val="0"/>
          <w:numId w:val="8"/>
        </w:numPr>
        <w:spacing w:before="100" w:line="288" w:lineRule="auto"/>
        <w:jc w:val="both"/>
        <w:rPr>
          <w:szCs w:val="28"/>
        </w:rPr>
      </w:pPr>
      <w:r>
        <w:rPr>
          <w:szCs w:val="28"/>
        </w:rPr>
        <w:t>Положение об организации и осуществлении образовательного процесса государственного автономного образовательного учреждения дополнительного образования «Центр для одаренных детей «Поиск»;</w:t>
      </w:r>
    </w:p>
    <w:p w:rsidR="003F59F3" w:rsidRDefault="00066900">
      <w:pPr>
        <w:numPr>
          <w:ilvl w:val="0"/>
          <w:numId w:val="8"/>
        </w:numPr>
        <w:spacing w:before="100" w:line="288" w:lineRule="auto"/>
        <w:jc w:val="both"/>
        <w:rPr>
          <w:szCs w:val="28"/>
        </w:rPr>
      </w:pPr>
      <w:proofErr w:type="gramStart"/>
      <w:r>
        <w:rPr>
          <w:szCs w:val="28"/>
        </w:rPr>
        <w:t>Правила приема</w:t>
      </w:r>
      <w:proofErr w:type="gramEnd"/>
      <w:r>
        <w:rPr>
          <w:szCs w:val="28"/>
        </w:rPr>
        <w:t xml:space="preserve"> обучающихся в государственное автономное образовательное учреждение дополнительного образования «Центр для одаренных детей «Поиск» на 2023 – 2024 учебный год;</w:t>
      </w:r>
    </w:p>
    <w:p w:rsidR="003F59F3" w:rsidRDefault="00066900">
      <w:pPr>
        <w:numPr>
          <w:ilvl w:val="0"/>
          <w:numId w:val="8"/>
        </w:numPr>
        <w:spacing w:before="100" w:line="288" w:lineRule="auto"/>
        <w:jc w:val="both"/>
      </w:pPr>
      <w:r>
        <w:rPr>
          <w:szCs w:val="28"/>
        </w:rPr>
        <w:t xml:space="preserve">Положение о </w:t>
      </w:r>
      <w:r>
        <w:rPr>
          <w:bCs/>
          <w:szCs w:val="28"/>
        </w:rPr>
        <w:t>режиме занятий обучающихся</w:t>
      </w:r>
      <w:r>
        <w:rPr>
          <w:szCs w:val="28"/>
        </w:rPr>
        <w:t xml:space="preserve"> государственного автономного образовательного учреждения дополнительного образования «Центр для одаренных детей «Поиск».</w:t>
      </w:r>
    </w:p>
    <w:p w:rsidR="003F59F3" w:rsidRDefault="00066900">
      <w:pPr>
        <w:spacing w:before="120" w:line="288" w:lineRule="auto"/>
        <w:jc w:val="both"/>
      </w:pPr>
      <w:r>
        <w:rPr>
          <w:szCs w:val="19"/>
        </w:rPr>
        <w:t xml:space="preserve">Учебный план Кисловодского филиала Центра «Поиск» – это нормативный документ, который определяет </w:t>
      </w:r>
      <w:r>
        <w:rPr>
          <w:szCs w:val="28"/>
        </w:rPr>
        <w:t>организацию и содержание образовательного процесса и утверждает:</w:t>
      </w:r>
    </w:p>
    <w:p w:rsidR="003F59F3" w:rsidRDefault="00066900">
      <w:pPr>
        <w:numPr>
          <w:ilvl w:val="0"/>
          <w:numId w:val="7"/>
        </w:numPr>
        <w:spacing w:before="120" w:line="288" w:lineRule="auto"/>
        <w:ind w:left="714" w:hanging="357"/>
        <w:contextualSpacing/>
        <w:rPr>
          <w:szCs w:val="28"/>
        </w:rPr>
      </w:pPr>
      <w:r>
        <w:rPr>
          <w:szCs w:val="28"/>
        </w:rPr>
        <w:t>структуру и продолжительность учебного года и каникул;</w:t>
      </w:r>
    </w:p>
    <w:p w:rsidR="003F59F3" w:rsidRDefault="00066900">
      <w:pPr>
        <w:numPr>
          <w:ilvl w:val="0"/>
          <w:numId w:val="7"/>
        </w:numPr>
        <w:spacing w:before="120" w:line="288" w:lineRule="auto"/>
        <w:ind w:left="714" w:hanging="357"/>
        <w:contextualSpacing/>
      </w:pPr>
      <w:r>
        <w:rPr>
          <w:szCs w:val="19"/>
        </w:rPr>
        <w:t>перечень дополнительных общеобразовательных общеразвивающих программ и их структуру</w:t>
      </w:r>
      <w:r>
        <w:rPr>
          <w:szCs w:val="28"/>
        </w:rPr>
        <w:t>;</w:t>
      </w:r>
    </w:p>
    <w:p w:rsidR="003F59F3" w:rsidRDefault="00066900">
      <w:pPr>
        <w:numPr>
          <w:ilvl w:val="0"/>
          <w:numId w:val="7"/>
        </w:numPr>
        <w:spacing w:before="120" w:line="288" w:lineRule="auto"/>
        <w:ind w:left="714" w:hanging="357"/>
        <w:contextualSpacing/>
      </w:pPr>
      <w:r>
        <w:rPr>
          <w:szCs w:val="28"/>
        </w:rPr>
        <w:t>распределение курсов по годам обучения, недельное и годовое распределение времени на их изучение;</w:t>
      </w:r>
    </w:p>
    <w:p w:rsidR="003F59F3" w:rsidRDefault="00066900">
      <w:pPr>
        <w:numPr>
          <w:ilvl w:val="0"/>
          <w:numId w:val="7"/>
        </w:numPr>
        <w:spacing w:before="120" w:line="288" w:lineRule="auto"/>
        <w:ind w:left="714" w:hanging="357"/>
        <w:contextualSpacing/>
        <w:rPr>
          <w:szCs w:val="28"/>
        </w:rPr>
      </w:pPr>
      <w:r>
        <w:rPr>
          <w:szCs w:val="28"/>
        </w:rPr>
        <w:t xml:space="preserve">планируемое </w:t>
      </w:r>
      <w:r>
        <w:rPr>
          <w:szCs w:val="19"/>
        </w:rPr>
        <w:t xml:space="preserve">количество групп и контингент обучающихся; </w:t>
      </w:r>
    </w:p>
    <w:p w:rsidR="003F59F3" w:rsidRDefault="00066900">
      <w:pPr>
        <w:numPr>
          <w:ilvl w:val="0"/>
          <w:numId w:val="7"/>
        </w:numPr>
        <w:spacing w:before="120" w:line="288" w:lineRule="auto"/>
        <w:ind w:left="714" w:hanging="357"/>
        <w:contextualSpacing/>
        <w:rPr>
          <w:szCs w:val="28"/>
        </w:rPr>
      </w:pPr>
      <w:r>
        <w:rPr>
          <w:szCs w:val="19"/>
        </w:rPr>
        <w:t>годовой объем часов по курсам, программам и Центру в целом.</w:t>
      </w:r>
    </w:p>
    <w:p w:rsidR="003F59F3" w:rsidRDefault="00066900">
      <w:pPr>
        <w:spacing w:before="120" w:line="288" w:lineRule="auto"/>
        <w:ind w:firstLine="374"/>
        <w:jc w:val="both"/>
      </w:pPr>
      <w:r>
        <w:t>Учебный план направлен на достижение цели учреждения и учитывает спрос на дополнительные образовательные услуги. Его содержание определяется следующими факторами: наличием в учреждении кадровых и материально-техниче</w:t>
      </w:r>
      <w:r>
        <w:lastRenderedPageBreak/>
        <w:t>ских ресурсов по каждой направленности и программе, недельной нагрузкой на учащихся по конкретному курсу дополнительной общеразвивающей программы, количеством обучающихся, выбравшим данный курс, количеством групп и учебной нагрузкой учителя.</w:t>
      </w:r>
    </w:p>
    <w:p w:rsidR="003F59F3" w:rsidRDefault="00066900">
      <w:pPr>
        <w:spacing w:before="120" w:line="288" w:lineRule="auto"/>
        <w:ind w:firstLine="374"/>
        <w:jc w:val="both"/>
      </w:pPr>
      <w:r>
        <w:t>Учебный план Кисловодского филиала составлен с учетом максимально возможной нагрузки для детей разного возраста, связанной с их физиологическими возможностями и занятостью в общеобразовательных учреждениях.</w:t>
      </w:r>
    </w:p>
    <w:p w:rsidR="003F59F3" w:rsidRDefault="00066900">
      <w:pPr>
        <w:spacing w:before="120" w:line="288" w:lineRule="auto"/>
        <w:ind w:firstLine="374"/>
        <w:jc w:val="both"/>
      </w:pPr>
      <w:r>
        <w:t>В 2022 – 2023 учебном году учебный план включает дополнительные общеразвивающие программы трёх направленностей: социально – педагогической, естественнонаучной, технической.</w:t>
      </w:r>
    </w:p>
    <w:p w:rsidR="003F59F3" w:rsidRDefault="00066900">
      <w:pPr>
        <w:spacing w:before="120" w:line="288" w:lineRule="auto"/>
        <w:ind w:firstLine="374"/>
        <w:jc w:val="center"/>
      </w:pPr>
      <w:r>
        <w:t xml:space="preserve">Особые условия. </w:t>
      </w:r>
    </w:p>
    <w:p w:rsidR="003F59F3" w:rsidRPr="00962873" w:rsidRDefault="00066900">
      <w:pPr>
        <w:pStyle w:val="ab"/>
        <w:spacing w:before="360" w:line="360" w:lineRule="auto"/>
        <w:rPr>
          <w:lang w:val="ru-RU"/>
        </w:rPr>
      </w:pPr>
      <w:r w:rsidRPr="00962873">
        <w:rPr>
          <w:lang w:val="ru-RU"/>
        </w:rPr>
        <w:t>1. Учебный план состоит из двух частей:</w:t>
      </w:r>
    </w:p>
    <w:p w:rsidR="003F59F3" w:rsidRDefault="00066900">
      <w:pPr>
        <w:pStyle w:val="ab"/>
        <w:numPr>
          <w:ilvl w:val="0"/>
          <w:numId w:val="5"/>
        </w:numPr>
        <w:spacing w:line="360" w:lineRule="auto"/>
        <w:ind w:left="714" w:hanging="357"/>
      </w:pPr>
      <w:proofErr w:type="spellStart"/>
      <w:r>
        <w:t>учебный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бюджетного</w:t>
      </w:r>
      <w:proofErr w:type="spellEnd"/>
      <w:r>
        <w:t xml:space="preserve"> </w:t>
      </w:r>
      <w:proofErr w:type="spellStart"/>
      <w:r>
        <w:t>отделения</w:t>
      </w:r>
      <w:proofErr w:type="spellEnd"/>
      <w:r>
        <w:t>;</w:t>
      </w:r>
    </w:p>
    <w:p w:rsidR="003F59F3" w:rsidRPr="00962873" w:rsidRDefault="00066900">
      <w:pPr>
        <w:pStyle w:val="ab"/>
        <w:numPr>
          <w:ilvl w:val="0"/>
          <w:numId w:val="5"/>
        </w:numPr>
        <w:spacing w:line="360" w:lineRule="auto"/>
        <w:ind w:left="714" w:hanging="357"/>
        <w:rPr>
          <w:lang w:val="ru-RU"/>
        </w:rPr>
      </w:pPr>
      <w:r w:rsidRPr="00962873">
        <w:rPr>
          <w:lang w:val="ru-RU"/>
        </w:rPr>
        <w:t>учебный план отделения платных образовательных услуг.</w:t>
      </w:r>
    </w:p>
    <w:p w:rsidR="003F59F3" w:rsidRPr="00962873" w:rsidRDefault="00066900">
      <w:pPr>
        <w:pStyle w:val="ab"/>
        <w:spacing w:before="120" w:line="360" w:lineRule="auto"/>
        <w:rPr>
          <w:lang w:val="ru-RU"/>
        </w:rPr>
      </w:pPr>
      <w:r w:rsidRPr="00962873">
        <w:rPr>
          <w:lang w:val="ru-RU"/>
        </w:rPr>
        <w:t>2. Учебный год на ОПОУ подразделяется на два учебных периода:</w:t>
      </w:r>
    </w:p>
    <w:p w:rsidR="003F59F3" w:rsidRPr="00962873" w:rsidRDefault="00066900">
      <w:pPr>
        <w:pStyle w:val="ab"/>
        <w:numPr>
          <w:ilvl w:val="0"/>
          <w:numId w:val="6"/>
        </w:numPr>
        <w:tabs>
          <w:tab w:val="left" w:pos="1134"/>
        </w:tabs>
        <w:spacing w:before="120" w:line="360" w:lineRule="auto"/>
        <w:rPr>
          <w:lang w:val="ru-RU"/>
        </w:rPr>
      </w:pPr>
      <w:r w:rsidRPr="00962873">
        <w:rPr>
          <w:szCs w:val="28"/>
          <w:lang w:val="ru-RU"/>
        </w:rPr>
        <w:t xml:space="preserve">сентябрь – май: 36 недель, </w:t>
      </w:r>
      <w:r w:rsidRPr="00962873">
        <w:rPr>
          <w:szCs w:val="28"/>
          <w:lang w:val="ru-RU"/>
        </w:rPr>
        <w:tab/>
      </w:r>
      <w:proofErr w:type="gramStart"/>
      <w:r w:rsidRPr="00962873">
        <w:rPr>
          <w:szCs w:val="28"/>
          <w:lang w:val="ru-RU"/>
        </w:rPr>
        <w:t xml:space="preserve">2 </w:t>
      </w:r>
      <w:r>
        <w:rPr>
          <w:rFonts w:ascii="Symbol" w:eastAsia="Symbol" w:hAnsi="Symbol" w:cs="Symbol"/>
          <w:szCs w:val="28"/>
        </w:rPr>
        <w:t></w:t>
      </w:r>
      <w:r w:rsidRPr="00962873">
        <w:rPr>
          <w:szCs w:val="28"/>
          <w:lang w:val="ru-RU"/>
        </w:rPr>
        <w:t xml:space="preserve"> 6</w:t>
      </w:r>
      <w:proofErr w:type="gramEnd"/>
      <w:r w:rsidRPr="00962873">
        <w:rPr>
          <w:szCs w:val="28"/>
          <w:lang w:val="ru-RU"/>
        </w:rPr>
        <w:t xml:space="preserve"> уроков/неделю; с 0</w:t>
      </w:r>
      <w:r w:rsidR="00574D63">
        <w:rPr>
          <w:szCs w:val="28"/>
          <w:lang w:val="ru-RU"/>
        </w:rPr>
        <w:t>4</w:t>
      </w:r>
      <w:r w:rsidRPr="00962873">
        <w:rPr>
          <w:szCs w:val="28"/>
          <w:lang w:val="ru-RU"/>
        </w:rPr>
        <w:t>.09.2</w:t>
      </w:r>
      <w:r w:rsidR="00574D63">
        <w:rPr>
          <w:szCs w:val="28"/>
          <w:lang w:val="ru-RU"/>
        </w:rPr>
        <w:t>3</w:t>
      </w:r>
      <w:r w:rsidRPr="00962873">
        <w:rPr>
          <w:szCs w:val="28"/>
          <w:lang w:val="ru-RU"/>
        </w:rPr>
        <w:t xml:space="preserve">  по 2</w:t>
      </w:r>
      <w:r w:rsidR="00574D63">
        <w:rPr>
          <w:szCs w:val="28"/>
          <w:lang w:val="ru-RU"/>
        </w:rPr>
        <w:t>9</w:t>
      </w:r>
      <w:r w:rsidRPr="00962873">
        <w:rPr>
          <w:szCs w:val="28"/>
          <w:lang w:val="ru-RU"/>
        </w:rPr>
        <w:t>.05.2</w:t>
      </w:r>
      <w:r w:rsidR="00574D63">
        <w:rPr>
          <w:szCs w:val="28"/>
          <w:lang w:val="ru-RU"/>
        </w:rPr>
        <w:t>4</w:t>
      </w:r>
      <w:r w:rsidRPr="00962873">
        <w:rPr>
          <w:szCs w:val="28"/>
          <w:lang w:val="ru-RU"/>
        </w:rPr>
        <w:t xml:space="preserve">. Каникулы  </w:t>
      </w:r>
      <w:r>
        <w:rPr>
          <w:szCs w:val="28"/>
          <w:lang w:val="ru-RU"/>
        </w:rPr>
        <w:t>30</w:t>
      </w:r>
      <w:r w:rsidRPr="00962873">
        <w:rPr>
          <w:szCs w:val="28"/>
          <w:lang w:val="ru-RU"/>
        </w:rPr>
        <w:t>.12.2</w:t>
      </w:r>
      <w:r w:rsidR="00574D63">
        <w:rPr>
          <w:szCs w:val="28"/>
          <w:lang w:val="ru-RU"/>
        </w:rPr>
        <w:t>3</w:t>
      </w:r>
      <w:r w:rsidRPr="00962873">
        <w:rPr>
          <w:szCs w:val="28"/>
          <w:lang w:val="ru-RU"/>
        </w:rPr>
        <w:t xml:space="preserve"> по 0</w:t>
      </w:r>
      <w:r>
        <w:rPr>
          <w:szCs w:val="28"/>
          <w:lang w:val="ru-RU"/>
        </w:rPr>
        <w:t>3</w:t>
      </w:r>
      <w:r w:rsidRPr="00962873">
        <w:rPr>
          <w:szCs w:val="28"/>
          <w:lang w:val="ru-RU"/>
        </w:rPr>
        <w:t>.01.2</w:t>
      </w:r>
      <w:r w:rsidR="00574D63">
        <w:rPr>
          <w:szCs w:val="28"/>
          <w:lang w:val="ru-RU"/>
        </w:rPr>
        <w:t>4</w:t>
      </w:r>
      <w:r w:rsidRPr="00962873">
        <w:rPr>
          <w:szCs w:val="28"/>
          <w:lang w:val="ru-RU"/>
        </w:rPr>
        <w:t xml:space="preserve">. Не учебные дни: 7 января, </w:t>
      </w:r>
      <w:r>
        <w:rPr>
          <w:szCs w:val="28"/>
          <w:lang w:val="ru-RU"/>
        </w:rPr>
        <w:t>23 февраля,</w:t>
      </w:r>
      <w:r w:rsidRPr="00962873">
        <w:rPr>
          <w:szCs w:val="28"/>
          <w:lang w:val="ru-RU"/>
        </w:rPr>
        <w:t xml:space="preserve"> 8 </w:t>
      </w:r>
      <w:proofErr w:type="gramStart"/>
      <w:r w:rsidRPr="00962873">
        <w:rPr>
          <w:szCs w:val="28"/>
          <w:lang w:val="ru-RU"/>
        </w:rPr>
        <w:t xml:space="preserve">марта, </w:t>
      </w:r>
      <w:r>
        <w:rPr>
          <w:szCs w:val="28"/>
          <w:lang w:val="ru-RU"/>
        </w:rPr>
        <w:t xml:space="preserve"> </w:t>
      </w:r>
      <w:r w:rsidR="00574D63">
        <w:rPr>
          <w:szCs w:val="28"/>
          <w:lang w:val="ru-RU"/>
        </w:rPr>
        <w:t>5</w:t>
      </w:r>
      <w:proofErr w:type="gramEnd"/>
      <w:r w:rsidR="00574D63">
        <w:rPr>
          <w:szCs w:val="28"/>
          <w:lang w:val="ru-RU"/>
        </w:rPr>
        <w:t xml:space="preserve"> мая</w:t>
      </w:r>
      <w:r w:rsidRPr="00962873">
        <w:rPr>
          <w:szCs w:val="28"/>
          <w:lang w:val="ru-RU"/>
        </w:rPr>
        <w:t xml:space="preserve"> (Пасха), 1 и 9 мая.</w:t>
      </w:r>
    </w:p>
    <w:p w:rsidR="003F59F3" w:rsidRPr="00962873" w:rsidRDefault="00066900">
      <w:pPr>
        <w:pStyle w:val="ab"/>
        <w:numPr>
          <w:ilvl w:val="0"/>
          <w:numId w:val="6"/>
        </w:numPr>
        <w:tabs>
          <w:tab w:val="left" w:pos="1134"/>
        </w:tabs>
        <w:spacing w:before="120" w:line="360" w:lineRule="auto"/>
        <w:rPr>
          <w:lang w:val="ru-RU"/>
        </w:rPr>
      </w:pPr>
      <w:r w:rsidRPr="00962873">
        <w:rPr>
          <w:szCs w:val="28"/>
          <w:lang w:val="ru-RU"/>
        </w:rPr>
        <w:t xml:space="preserve">июнь, июль, </w:t>
      </w:r>
      <w:proofErr w:type="gramStart"/>
      <w:r w:rsidRPr="00962873">
        <w:rPr>
          <w:szCs w:val="28"/>
          <w:lang w:val="ru-RU"/>
        </w:rPr>
        <w:t>август:  1</w:t>
      </w:r>
      <w:proofErr w:type="gramEnd"/>
      <w:r w:rsidRPr="00962873">
        <w:rPr>
          <w:szCs w:val="28"/>
          <w:lang w:val="ru-RU"/>
        </w:rPr>
        <w:t xml:space="preserve"> </w:t>
      </w:r>
      <w:r>
        <w:rPr>
          <w:rFonts w:ascii="Symbol" w:eastAsia="Symbol" w:hAnsi="Symbol" w:cs="Symbol"/>
          <w:szCs w:val="28"/>
        </w:rPr>
        <w:t></w:t>
      </w:r>
      <w:r w:rsidRPr="00962873">
        <w:rPr>
          <w:szCs w:val="28"/>
          <w:lang w:val="ru-RU"/>
        </w:rPr>
        <w:t xml:space="preserve"> 4 недели, 2 </w:t>
      </w:r>
      <w:r>
        <w:rPr>
          <w:rFonts w:ascii="Symbol" w:eastAsia="Symbol" w:hAnsi="Symbol" w:cs="Symbol"/>
          <w:szCs w:val="28"/>
        </w:rPr>
        <w:t></w:t>
      </w:r>
      <w:r w:rsidRPr="00962873">
        <w:rPr>
          <w:szCs w:val="28"/>
          <w:lang w:val="ru-RU"/>
        </w:rPr>
        <w:t xml:space="preserve"> 6 уроков/день;</w:t>
      </w:r>
      <w:r w:rsidRPr="00962873">
        <w:rPr>
          <w:szCs w:val="28"/>
          <w:lang w:val="ru-RU"/>
        </w:rPr>
        <w:tab/>
        <w:t xml:space="preserve"> 01.06.2</w:t>
      </w:r>
      <w:r w:rsidR="00574D63">
        <w:rPr>
          <w:szCs w:val="28"/>
          <w:lang w:val="ru-RU"/>
        </w:rPr>
        <w:t>4</w:t>
      </w:r>
      <w:r w:rsidRPr="00962873">
        <w:rPr>
          <w:szCs w:val="28"/>
          <w:lang w:val="ru-RU"/>
        </w:rPr>
        <w:t xml:space="preserve"> – 31.08.2</w:t>
      </w:r>
      <w:r w:rsidR="00574D63">
        <w:rPr>
          <w:szCs w:val="28"/>
          <w:lang w:val="ru-RU"/>
        </w:rPr>
        <w:t>4</w:t>
      </w:r>
      <w:r w:rsidRPr="00962873">
        <w:rPr>
          <w:szCs w:val="28"/>
          <w:lang w:val="ru-RU"/>
        </w:rPr>
        <w:t>.</w:t>
      </w:r>
    </w:p>
    <w:p w:rsidR="003F59F3" w:rsidRPr="00962873" w:rsidRDefault="00066900">
      <w:pPr>
        <w:pStyle w:val="ab"/>
        <w:numPr>
          <w:ilvl w:val="0"/>
          <w:numId w:val="4"/>
        </w:numPr>
        <w:tabs>
          <w:tab w:val="clear" w:pos="734"/>
          <w:tab w:val="left" w:pos="374"/>
        </w:tabs>
        <w:spacing w:before="120" w:line="360" w:lineRule="auto"/>
        <w:ind w:left="0" w:firstLine="374"/>
        <w:rPr>
          <w:lang w:val="ru-RU"/>
        </w:rPr>
      </w:pPr>
      <w:bookmarkStart w:id="0" w:name="_Hlk16161059"/>
      <w:bookmarkEnd w:id="0"/>
      <w:r w:rsidRPr="00962873">
        <w:rPr>
          <w:lang w:val="ru-RU"/>
        </w:rPr>
        <w:t>Количество учебных периодов и продолжение обучения в следующем учебном году, определяется желанием родителей и учащихся.</w:t>
      </w:r>
    </w:p>
    <w:p w:rsidR="003F59F3" w:rsidRPr="00962873" w:rsidRDefault="00066900">
      <w:pPr>
        <w:pStyle w:val="ab"/>
        <w:numPr>
          <w:ilvl w:val="0"/>
          <w:numId w:val="4"/>
        </w:numPr>
        <w:tabs>
          <w:tab w:val="clear" w:pos="734"/>
          <w:tab w:val="left" w:pos="374"/>
        </w:tabs>
        <w:spacing w:before="120" w:line="360" w:lineRule="auto"/>
        <w:ind w:left="0" w:firstLine="374"/>
        <w:rPr>
          <w:lang w:val="ru-RU"/>
        </w:rPr>
      </w:pPr>
      <w:r w:rsidRPr="00962873">
        <w:rPr>
          <w:lang w:val="ru-RU"/>
        </w:rPr>
        <w:lastRenderedPageBreak/>
        <w:t>Учебный период на бюджетном отделении: сентябрь – август. Учащиеся, выполнившие учебный план и прошедшие промежуточную аттестацию, переводятся на следующий год обучения. За счет бюджетных средств организуется работа с особо одаренными детьми.</w:t>
      </w:r>
    </w:p>
    <w:p w:rsidR="003F59F3" w:rsidRPr="00962873" w:rsidRDefault="00066900">
      <w:pPr>
        <w:pStyle w:val="ab"/>
        <w:numPr>
          <w:ilvl w:val="0"/>
          <w:numId w:val="4"/>
        </w:numPr>
        <w:tabs>
          <w:tab w:val="clear" w:pos="734"/>
          <w:tab w:val="left" w:pos="374"/>
        </w:tabs>
        <w:spacing w:before="120" w:line="360" w:lineRule="auto"/>
        <w:ind w:left="0" w:firstLine="374"/>
        <w:rPr>
          <w:lang w:val="ru-RU"/>
        </w:rPr>
      </w:pPr>
      <w:r w:rsidRPr="00962873">
        <w:rPr>
          <w:lang w:val="ru-RU"/>
        </w:rPr>
        <w:t xml:space="preserve">Психологическая служба Центра проводит в группах ОПОУ психологический мониторинг, утвержденный приказом директора Центра. </w:t>
      </w:r>
    </w:p>
    <w:p w:rsidR="003F59F3" w:rsidRPr="00962873" w:rsidRDefault="00066900">
      <w:pPr>
        <w:pStyle w:val="ab"/>
        <w:spacing w:before="120" w:line="360" w:lineRule="auto"/>
        <w:rPr>
          <w:lang w:val="ru-RU"/>
        </w:rPr>
      </w:pPr>
      <w:r w:rsidRPr="00962873">
        <w:rPr>
          <w:lang w:val="ru-RU"/>
        </w:rPr>
        <w:t>6.</w:t>
      </w:r>
      <w:r w:rsidRPr="00962873">
        <w:rPr>
          <w:lang w:val="ru-RU"/>
        </w:rPr>
        <w:tab/>
        <w:t xml:space="preserve"> Центр организует дополнительные занятия. Порядок, продолжительность и периодичность которых определяется по согласию сторон. Утверждается приказом директора и регистрируется в журнале регистрации дополнительных занятий. </w:t>
      </w:r>
    </w:p>
    <w:p w:rsidR="003F59F3" w:rsidRDefault="00066900">
      <w:pPr>
        <w:spacing w:before="120" w:line="360" w:lineRule="auto"/>
        <w:ind w:firstLine="374"/>
        <w:jc w:val="both"/>
      </w:pPr>
      <w:r>
        <w:t xml:space="preserve">7. Центр организует индивидуальные занятия. Порядок, продолжительность и периодичность которых определяется по согласию сторон и отражается в договоре. Утверждается приказом директора, регистрируется в журнале индивидуальных занятий. </w:t>
      </w:r>
    </w:p>
    <w:p w:rsidR="003F59F3" w:rsidRDefault="003F59F3">
      <w:pPr>
        <w:spacing w:before="120" w:line="360" w:lineRule="auto"/>
        <w:jc w:val="center"/>
        <w:rPr>
          <w:sz w:val="32"/>
        </w:rPr>
      </w:pPr>
    </w:p>
    <w:p w:rsidR="003F59F3" w:rsidRDefault="003F59F3">
      <w:pPr>
        <w:spacing w:before="120" w:line="360" w:lineRule="auto"/>
        <w:jc w:val="center"/>
        <w:rPr>
          <w:sz w:val="32"/>
        </w:rPr>
      </w:pPr>
    </w:p>
    <w:p w:rsidR="003F59F3" w:rsidRDefault="003F59F3">
      <w:pPr>
        <w:spacing w:before="120" w:line="360" w:lineRule="auto"/>
        <w:jc w:val="center"/>
        <w:rPr>
          <w:sz w:val="32"/>
        </w:rPr>
      </w:pPr>
    </w:p>
    <w:p w:rsidR="003F59F3" w:rsidRDefault="003F59F3">
      <w:pPr>
        <w:spacing w:before="120" w:line="360" w:lineRule="auto"/>
        <w:jc w:val="center"/>
        <w:rPr>
          <w:sz w:val="32"/>
        </w:rPr>
      </w:pPr>
    </w:p>
    <w:p w:rsidR="003F59F3" w:rsidRDefault="003F59F3">
      <w:pPr>
        <w:spacing w:before="120" w:line="360" w:lineRule="auto"/>
        <w:jc w:val="center"/>
        <w:rPr>
          <w:sz w:val="32"/>
        </w:rPr>
      </w:pPr>
    </w:p>
    <w:p w:rsidR="003F59F3" w:rsidRDefault="003F59F3">
      <w:pPr>
        <w:spacing w:before="120" w:line="360" w:lineRule="auto"/>
        <w:jc w:val="center"/>
        <w:rPr>
          <w:sz w:val="32"/>
        </w:rPr>
      </w:pPr>
    </w:p>
    <w:p w:rsidR="003F59F3" w:rsidRDefault="00066900">
      <w:pPr>
        <w:numPr>
          <w:ilvl w:val="0"/>
          <w:numId w:val="3"/>
        </w:numPr>
        <w:spacing w:before="120" w:line="360" w:lineRule="auto"/>
        <w:jc w:val="center"/>
        <w:rPr>
          <w:sz w:val="32"/>
          <w:lang w:val="en-US"/>
        </w:rPr>
      </w:pPr>
      <w:r>
        <w:rPr>
          <w:sz w:val="32"/>
        </w:rPr>
        <w:lastRenderedPageBreak/>
        <w:t>Бюджетное отделение</w:t>
      </w:r>
    </w:p>
    <w:p w:rsidR="003F59F3" w:rsidRDefault="00066900">
      <w:pPr>
        <w:rPr>
          <w:szCs w:val="28"/>
        </w:rPr>
      </w:pPr>
      <w:r>
        <w:rPr>
          <w:szCs w:val="28"/>
        </w:rPr>
        <w:t>Учебный план бюджетного отделения формируется исходя из контрольных цифр государственного задания на 2021 и 2022 годы.</w:t>
      </w:r>
    </w:p>
    <w:p w:rsidR="003F59F3" w:rsidRDefault="00066900">
      <w:pPr>
        <w:numPr>
          <w:ilvl w:val="1"/>
          <w:numId w:val="3"/>
        </w:numPr>
        <w:spacing w:before="360"/>
        <w:ind w:left="794"/>
      </w:pPr>
      <w:r>
        <w:t xml:space="preserve">Контингент обучающихся, учебная нагрузка, годовой объем часов и человеко-часов по направленностям программ, курсам и учреждению в целом. </w:t>
      </w:r>
    </w:p>
    <w:tbl>
      <w:tblPr>
        <w:tblW w:w="5094" w:type="pct"/>
        <w:tblInd w:w="-88" w:type="dxa"/>
        <w:tblLayout w:type="fixed"/>
        <w:tblLook w:val="0000" w:firstRow="0" w:lastRow="0" w:firstColumn="0" w:lastColumn="0" w:noHBand="0" w:noVBand="0"/>
      </w:tblPr>
      <w:tblGrid>
        <w:gridCol w:w="41"/>
        <w:gridCol w:w="475"/>
        <w:gridCol w:w="2503"/>
        <w:gridCol w:w="1467"/>
        <w:gridCol w:w="1424"/>
        <w:gridCol w:w="132"/>
        <w:gridCol w:w="715"/>
        <w:gridCol w:w="844"/>
        <w:gridCol w:w="289"/>
        <w:gridCol w:w="849"/>
        <w:gridCol w:w="709"/>
        <w:gridCol w:w="1133"/>
        <w:gridCol w:w="1133"/>
        <w:gridCol w:w="992"/>
        <w:gridCol w:w="2426"/>
      </w:tblGrid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литера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групп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уч-ся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ч/группе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ч/учитель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ч-часов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873">
              <w:rPr>
                <w:color w:val="000000"/>
                <w:sz w:val="22"/>
                <w:szCs w:val="22"/>
              </w:rPr>
              <w:t>уч.период</w:t>
            </w:r>
            <w:proofErr w:type="spellEnd"/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ДОО программы технической направленности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5096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Лицей Академии Яндекса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Я.Л.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1584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Основы промышленного программирования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9--10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ЯЛ2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1584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Олимпиадное программирование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И01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Конкурсы технической направленности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 xml:space="preserve">Цифровые технологии. Подготовка к </w:t>
            </w:r>
            <w:proofErr w:type="gramStart"/>
            <w:r w:rsidRPr="00962873">
              <w:rPr>
                <w:color w:val="000000"/>
                <w:sz w:val="22"/>
                <w:szCs w:val="22"/>
              </w:rPr>
              <w:t>конкурсам  (</w:t>
            </w:r>
            <w:proofErr w:type="gramEnd"/>
            <w:r w:rsidRPr="00962873">
              <w:rPr>
                <w:color w:val="000000"/>
                <w:sz w:val="22"/>
                <w:szCs w:val="22"/>
              </w:rPr>
              <w:t>Среда программирования «Кумир») 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8--9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КИ1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с 04.09.23 до 29.12.23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 xml:space="preserve">Робототехника. Подготовка к конкурсам (Введение в </w:t>
            </w:r>
            <w:proofErr w:type="spellStart"/>
            <w:r w:rsidRPr="00962873">
              <w:rPr>
                <w:color w:val="000000"/>
                <w:sz w:val="22"/>
                <w:szCs w:val="22"/>
              </w:rPr>
              <w:t>Roblox</w:t>
            </w:r>
            <w:proofErr w:type="spellEnd"/>
            <w:r w:rsidRPr="0096287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5,6,7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КИ2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936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ДОО программы естественно-научной направленности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20112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8064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Алгебра. Элементы планиметрии. 8 класс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М02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Алгебра. Планиметрия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М1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Алгебра и начала анализа. Стереометрия I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М2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574D6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с 04.09.23 до 2</w:t>
            </w:r>
            <w:r w:rsidR="00574D63">
              <w:rPr>
                <w:color w:val="000000"/>
                <w:sz w:val="22"/>
                <w:szCs w:val="22"/>
              </w:rPr>
              <w:t>9</w:t>
            </w:r>
            <w:r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Алгебра и начала анализа. Стереометрия II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М3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8064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Природные явления. 2 ступень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Ф02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Механика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Ф1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Молекулярная физика. Электродинамика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Ф2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Колебания и волны. Оптика. Квантовая и ядерная физика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Ф3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3744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Основы общей биологии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Б1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 xml:space="preserve">с </w:t>
            </w:r>
            <w:r w:rsidR="00574D63">
              <w:rPr>
                <w:color w:val="000000"/>
                <w:sz w:val="22"/>
                <w:szCs w:val="22"/>
              </w:rPr>
              <w:t>04.09.23 до 29</w:t>
            </w:r>
            <w:r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Молекулярная биология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Б2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Конкурсы естественно-научной направленности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Биология. Подготовка к конкурсам (Анатомия)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КБ2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с 04.09.23 до 29.12.23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ДОО программы социально-гуманитарной направленности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17466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DE9D9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Русский язык. Культура речи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6048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Практическая лингвистика. Культура речи. Виды творческих работ. Русская словесность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Р1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 xml:space="preserve">с 04.09.23 до </w:t>
            </w:r>
            <w:r w:rsidR="00574D63">
              <w:rPr>
                <w:color w:val="000000"/>
                <w:sz w:val="22"/>
                <w:szCs w:val="22"/>
              </w:rPr>
              <w:t>29</w:t>
            </w:r>
            <w:r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Практическая лингвистика. Стилистика. Функциональные формы речи. Русская словесность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Р2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574D6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с 04.09.23 до 2</w:t>
            </w:r>
            <w:r w:rsidR="00574D63">
              <w:rPr>
                <w:color w:val="000000"/>
                <w:sz w:val="22"/>
                <w:szCs w:val="22"/>
              </w:rPr>
              <w:t>9</w:t>
            </w:r>
            <w:r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Практическая лингвистика. Риторика. Креативное письмо. Русская словесность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Р3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 xml:space="preserve">с 04.09.23 </w:t>
            </w:r>
            <w:r w:rsidR="00574D63">
              <w:rPr>
                <w:color w:val="000000"/>
                <w:sz w:val="22"/>
                <w:szCs w:val="22"/>
              </w:rPr>
              <w:t>до 29</w:t>
            </w:r>
            <w:r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Когнитивная психология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Знакомство с научным направлением (модуль 1)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КН51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с 04.09.23 до 29.12.23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Знакомство с научным направлением (модуль 2)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КН51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с 04.09.23 до 29.12.23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Проектная работа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КН52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с 04.09.23 до 29.12.23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Навыки высокой эффективности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EBF1DE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Навыки высокой эффективности. Первая ступень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8 и 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П1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Навыки высокой эффективности. Вторая ступень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П2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Навыки высокой эффективности. Третья ступень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П3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574D6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с 04.09.23 до 2</w:t>
            </w:r>
            <w:r w:rsidR="00574D63">
              <w:rPr>
                <w:color w:val="000000"/>
                <w:sz w:val="22"/>
                <w:szCs w:val="22"/>
              </w:rPr>
              <w:t>9</w:t>
            </w:r>
            <w:r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Конкурсы социально-гуманитарной направленности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1908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6DB" w:fill="FCD6DB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Английский язык. Уровень средний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КА1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с 04.09.23 до 29.12.23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Английский язык. Уровень выше среднего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КА2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574D63" w:rsidP="009628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04.09.23 до 29</w:t>
            </w:r>
            <w:bookmarkStart w:id="1" w:name="_GoBack"/>
            <w:bookmarkEnd w:id="1"/>
            <w:r w:rsidR="00962873" w:rsidRPr="00962873">
              <w:rPr>
                <w:color w:val="000000"/>
                <w:sz w:val="22"/>
                <w:szCs w:val="22"/>
              </w:rPr>
              <w:t>.05.24</w:t>
            </w:r>
          </w:p>
        </w:tc>
      </w:tr>
      <w:tr w:rsidR="00962873" w:rsidRPr="00962873" w:rsidTr="00066900">
        <w:trPr>
          <w:gridBefore w:val="1"/>
          <w:wBefore w:w="41" w:type="dxa"/>
          <w:trHeight w:val="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snapToGrid w:val="0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Художественный арт-дизайн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7--9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</w:pPr>
            <w:r w:rsidRPr="00962873">
              <w:t>КХ1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jc w:val="right"/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3" w:rsidRPr="00962873" w:rsidRDefault="00962873" w:rsidP="00962873">
            <w:pPr>
              <w:rPr>
                <w:color w:val="000000"/>
                <w:sz w:val="22"/>
                <w:szCs w:val="22"/>
              </w:rPr>
            </w:pPr>
            <w:r w:rsidRPr="00962873">
              <w:rPr>
                <w:color w:val="000000"/>
                <w:sz w:val="22"/>
                <w:szCs w:val="22"/>
              </w:rPr>
              <w:t>с 04.09.23 до 29.12.23</w:t>
            </w:r>
          </w:p>
        </w:tc>
      </w:tr>
      <w:tr w:rsidR="00066900" w:rsidTr="00066900">
        <w:tblPrEx>
          <w:tblLook w:val="04A0" w:firstRow="1" w:lastRow="0" w:firstColumn="1" w:lastColumn="0" w:noHBand="0" w:noVBand="1"/>
        </w:tblPrEx>
        <w:trPr>
          <w:gridAfter w:val="4"/>
          <w:wAfter w:w="5684" w:type="dxa"/>
          <w:trHeight w:val="437"/>
        </w:trPr>
        <w:tc>
          <w:tcPr>
            <w:tcW w:w="3019" w:type="dxa"/>
            <w:gridSpan w:val="3"/>
            <w:vAlign w:val="bottom"/>
          </w:tcPr>
          <w:p w:rsidR="00066900" w:rsidRDefault="00066900" w:rsidP="0006690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066900" w:rsidRDefault="00066900" w:rsidP="00066900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групп</w:t>
            </w:r>
          </w:p>
        </w:tc>
        <w:tc>
          <w:tcPr>
            <w:tcW w:w="1556" w:type="dxa"/>
            <w:gridSpan w:val="2"/>
            <w:vAlign w:val="center"/>
          </w:tcPr>
          <w:p w:rsidR="00066900" w:rsidRDefault="00066900" w:rsidP="00066900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уч-ся</w:t>
            </w:r>
          </w:p>
        </w:tc>
        <w:tc>
          <w:tcPr>
            <w:tcW w:w="1559" w:type="dxa"/>
            <w:gridSpan w:val="2"/>
            <w:vAlign w:val="bottom"/>
          </w:tcPr>
          <w:p w:rsidR="00066900" w:rsidRDefault="00066900" w:rsidP="00066900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ч/учитель</w:t>
            </w:r>
          </w:p>
        </w:tc>
        <w:tc>
          <w:tcPr>
            <w:tcW w:w="1843" w:type="dxa"/>
            <w:gridSpan w:val="3"/>
            <w:vAlign w:val="bottom"/>
          </w:tcPr>
          <w:p w:rsidR="00066900" w:rsidRDefault="00066900" w:rsidP="00066900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ч-часов</w:t>
            </w:r>
          </w:p>
        </w:tc>
      </w:tr>
      <w:tr w:rsidR="00066900" w:rsidTr="00066900">
        <w:tblPrEx>
          <w:tblLook w:val="04A0" w:firstRow="1" w:lastRow="0" w:firstColumn="1" w:lastColumn="0" w:noHBand="0" w:noVBand="1"/>
        </w:tblPrEx>
        <w:trPr>
          <w:gridAfter w:val="4"/>
          <w:wAfter w:w="5684" w:type="dxa"/>
          <w:trHeight w:val="285"/>
        </w:trPr>
        <w:tc>
          <w:tcPr>
            <w:tcW w:w="3019" w:type="dxa"/>
            <w:gridSpan w:val="3"/>
            <w:vAlign w:val="bottom"/>
          </w:tcPr>
          <w:p w:rsidR="00066900" w:rsidRDefault="00066900" w:rsidP="00066900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</w:t>
            </w:r>
          </w:p>
        </w:tc>
        <w:tc>
          <w:tcPr>
            <w:tcW w:w="1467" w:type="dxa"/>
            <w:vAlign w:val="bottom"/>
          </w:tcPr>
          <w:p w:rsidR="00066900" w:rsidRDefault="00066900" w:rsidP="0006690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556" w:type="dxa"/>
            <w:gridSpan w:val="2"/>
            <w:vAlign w:val="bottom"/>
          </w:tcPr>
          <w:p w:rsidR="00066900" w:rsidRDefault="00066900" w:rsidP="0006690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  <w:tc>
          <w:tcPr>
            <w:tcW w:w="1559" w:type="dxa"/>
            <w:gridSpan w:val="2"/>
            <w:vAlign w:val="bottom"/>
          </w:tcPr>
          <w:p w:rsidR="00066900" w:rsidRDefault="00066900" w:rsidP="0006690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2640</w:t>
            </w:r>
          </w:p>
        </w:tc>
        <w:tc>
          <w:tcPr>
            <w:tcW w:w="1843" w:type="dxa"/>
            <w:gridSpan w:val="3"/>
            <w:vAlign w:val="bottom"/>
          </w:tcPr>
          <w:p w:rsidR="00066900" w:rsidRDefault="00066900" w:rsidP="0006690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42674</w:t>
            </w:r>
          </w:p>
        </w:tc>
      </w:tr>
    </w:tbl>
    <w:p w:rsidR="00066900" w:rsidRDefault="00066900" w:rsidP="00066900">
      <w:pPr>
        <w:tabs>
          <w:tab w:val="left" w:pos="1020"/>
        </w:tabs>
        <w:spacing w:before="120"/>
      </w:pPr>
    </w:p>
    <w:p w:rsidR="003F59F3" w:rsidRPr="00066900" w:rsidRDefault="00066900" w:rsidP="00066900">
      <w:pPr>
        <w:tabs>
          <w:tab w:val="left" w:pos="1020"/>
        </w:tabs>
        <w:sectPr w:rsidR="003F59F3" w:rsidRPr="00066900">
          <w:pgSz w:w="16838" w:h="11906" w:orient="landscape"/>
          <w:pgMar w:top="1134" w:right="851" w:bottom="1134" w:left="1134" w:header="0" w:footer="0" w:gutter="0"/>
          <w:cols w:space="720"/>
          <w:formProt w:val="0"/>
          <w:docGrid w:linePitch="381"/>
        </w:sectPr>
      </w:pPr>
      <w:r>
        <w:tab/>
      </w:r>
    </w:p>
    <w:p w:rsidR="003F59F3" w:rsidRDefault="00066900">
      <w:pPr>
        <w:numPr>
          <w:ilvl w:val="1"/>
          <w:numId w:val="3"/>
        </w:numPr>
        <w:spacing w:before="600"/>
        <w:jc w:val="both"/>
      </w:pPr>
      <w:r>
        <w:lastRenderedPageBreak/>
        <w:t xml:space="preserve">  Календарный план учебных часов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91"/>
        <w:gridCol w:w="1146"/>
        <w:gridCol w:w="1036"/>
        <w:gridCol w:w="1036"/>
        <w:gridCol w:w="1036"/>
        <w:gridCol w:w="930"/>
        <w:gridCol w:w="951"/>
        <w:gridCol w:w="757"/>
        <w:gridCol w:w="909"/>
        <w:gridCol w:w="821"/>
        <w:gridCol w:w="1036"/>
      </w:tblGrid>
      <w:tr w:rsidR="00066900" w:rsidRPr="00066900" w:rsidTr="00066900">
        <w:trPr>
          <w:trHeight w:val="30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066900" w:rsidRPr="00066900" w:rsidTr="00066900">
        <w:trPr>
          <w:trHeight w:val="675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ДОО программы технической направленности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424</w:t>
            </w:r>
          </w:p>
        </w:tc>
      </w:tr>
      <w:tr w:rsidR="00066900" w:rsidRPr="00066900" w:rsidTr="00066900">
        <w:trPr>
          <w:trHeight w:val="315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Лицей академии Яндекса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144</w:t>
            </w:r>
          </w:p>
        </w:tc>
      </w:tr>
      <w:tr w:rsidR="00066900" w:rsidRPr="00066900" w:rsidTr="00066900">
        <w:trPr>
          <w:trHeight w:val="315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Олимпиадное программирование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136</w:t>
            </w:r>
          </w:p>
        </w:tc>
      </w:tr>
      <w:tr w:rsidR="00066900" w:rsidRPr="00066900" w:rsidTr="00066900">
        <w:trPr>
          <w:trHeight w:val="315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Конкурсы технической направленности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144</w:t>
            </w:r>
          </w:p>
        </w:tc>
      </w:tr>
      <w:tr w:rsidR="00066900" w:rsidRPr="00066900" w:rsidTr="00066900">
        <w:trPr>
          <w:trHeight w:val="630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ДОО программы естественно-научной направленности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1460</w:t>
            </w:r>
          </w:p>
        </w:tc>
      </w:tr>
      <w:tr w:rsidR="00066900" w:rsidRPr="00066900" w:rsidTr="00066900">
        <w:trPr>
          <w:trHeight w:val="315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066900" w:rsidRPr="00066900" w:rsidTr="00066900">
        <w:trPr>
          <w:trHeight w:val="315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Физика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066900" w:rsidRPr="00066900" w:rsidTr="00066900">
        <w:trPr>
          <w:trHeight w:val="315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288</w:t>
            </w:r>
          </w:p>
        </w:tc>
      </w:tr>
      <w:tr w:rsidR="00066900" w:rsidRPr="00066900" w:rsidTr="00066900">
        <w:trPr>
          <w:trHeight w:val="630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Конкурсы естественно-научной направленности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20</w:t>
            </w:r>
          </w:p>
        </w:tc>
      </w:tr>
      <w:tr w:rsidR="00066900" w:rsidRPr="00066900" w:rsidTr="00066900">
        <w:trPr>
          <w:trHeight w:val="630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ДОО программы социально-гуманитарной направленности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756</w:t>
            </w:r>
          </w:p>
        </w:tc>
      </w:tr>
      <w:tr w:rsidR="00066900" w:rsidRPr="00066900" w:rsidTr="00066900">
        <w:trPr>
          <w:trHeight w:val="315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proofErr w:type="gramStart"/>
            <w:r w:rsidRPr="00066900">
              <w:rPr>
                <w:color w:val="000000"/>
                <w:sz w:val="24"/>
                <w:lang w:eastAsia="ru-RU"/>
              </w:rPr>
              <w:t>Русский  язык</w:t>
            </w:r>
            <w:proofErr w:type="gramEnd"/>
            <w:r w:rsidRPr="00066900">
              <w:rPr>
                <w:color w:val="000000"/>
                <w:sz w:val="24"/>
                <w:lang w:eastAsia="ru-RU"/>
              </w:rPr>
              <w:t>. Культура речи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432</w:t>
            </w:r>
          </w:p>
        </w:tc>
      </w:tr>
      <w:tr w:rsidR="00066900" w:rsidRPr="00066900" w:rsidTr="00066900">
        <w:trPr>
          <w:trHeight w:val="315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Когнитивная психология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180</w:t>
            </w:r>
          </w:p>
        </w:tc>
      </w:tr>
      <w:tr w:rsidR="00066900" w:rsidRPr="00066900" w:rsidTr="00066900">
        <w:trPr>
          <w:trHeight w:val="315"/>
        </w:trPr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Конкурсы социально-гуманитарной направленности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144</w:t>
            </w:r>
          </w:p>
        </w:tc>
      </w:tr>
      <w:tr w:rsidR="00066900" w:rsidRPr="00066900" w:rsidTr="00066900">
        <w:trPr>
          <w:trHeight w:val="300"/>
        </w:trPr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2640</w:t>
            </w:r>
          </w:p>
        </w:tc>
      </w:tr>
    </w:tbl>
    <w:p w:rsidR="008A6456" w:rsidRDefault="008A6456" w:rsidP="00066900">
      <w:pPr>
        <w:spacing w:before="600"/>
        <w:jc w:val="both"/>
      </w:pPr>
    </w:p>
    <w:p w:rsidR="008A6456" w:rsidRDefault="008A6456">
      <w:pPr>
        <w:suppressAutoHyphens/>
      </w:pPr>
      <w:r>
        <w:br w:type="page"/>
      </w:r>
    </w:p>
    <w:p w:rsidR="003F59F3" w:rsidRDefault="00066900">
      <w:pPr>
        <w:numPr>
          <w:ilvl w:val="1"/>
          <w:numId w:val="3"/>
        </w:numPr>
        <w:jc w:val="both"/>
      </w:pPr>
      <w:r>
        <w:lastRenderedPageBreak/>
        <w:t>Плановое распределение человеко-часов</w:t>
      </w:r>
    </w:p>
    <w:p w:rsidR="00066900" w:rsidRDefault="00066900" w:rsidP="00066900">
      <w:pPr>
        <w:jc w:val="both"/>
      </w:pPr>
    </w:p>
    <w:tbl>
      <w:tblPr>
        <w:tblW w:w="15169" w:type="dxa"/>
        <w:tblInd w:w="-210" w:type="dxa"/>
        <w:tblLayout w:type="fixed"/>
        <w:tblLook w:val="04A0" w:firstRow="1" w:lastRow="0" w:firstColumn="1" w:lastColumn="0" w:noHBand="0" w:noVBand="1"/>
      </w:tblPr>
      <w:tblGrid>
        <w:gridCol w:w="3391"/>
        <w:gridCol w:w="1144"/>
        <w:gridCol w:w="1002"/>
        <w:gridCol w:w="1002"/>
        <w:gridCol w:w="1002"/>
        <w:gridCol w:w="861"/>
        <w:gridCol w:w="1002"/>
        <w:gridCol w:w="719"/>
        <w:gridCol w:w="902"/>
        <w:gridCol w:w="699"/>
        <w:gridCol w:w="840"/>
        <w:gridCol w:w="831"/>
        <w:gridCol w:w="926"/>
        <w:gridCol w:w="848"/>
      </w:tblGrid>
      <w:tr w:rsidR="00066900" w:rsidRPr="00066900" w:rsidTr="0097163F">
        <w:trPr>
          <w:trHeight w:val="645"/>
        </w:trPr>
        <w:tc>
          <w:tcPr>
            <w:tcW w:w="33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00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00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00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86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00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7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90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69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8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83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9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2"/>
                <w:szCs w:val="22"/>
                <w:lang w:eastAsia="ru-RU"/>
              </w:rPr>
            </w:pPr>
            <w:r w:rsidRPr="00066900">
              <w:rPr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84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 итого</w:t>
            </w:r>
          </w:p>
        </w:tc>
      </w:tr>
      <w:tr w:rsidR="00066900" w:rsidRPr="00066900" w:rsidTr="0097163F">
        <w:trPr>
          <w:trHeight w:val="330"/>
        </w:trPr>
        <w:tc>
          <w:tcPr>
            <w:tcW w:w="3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ДОО программы технической направленности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718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778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744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478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504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504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5096</w:t>
            </w:r>
          </w:p>
        </w:tc>
      </w:tr>
      <w:tr w:rsidR="00066900" w:rsidRPr="00066900" w:rsidTr="0097163F">
        <w:trPr>
          <w:trHeight w:val="330"/>
        </w:trPr>
        <w:tc>
          <w:tcPr>
            <w:tcW w:w="3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ДОО программы естественно-научной направленности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20112</w:t>
            </w:r>
          </w:p>
        </w:tc>
      </w:tr>
      <w:tr w:rsidR="00066900" w:rsidRPr="00066900" w:rsidTr="0097163F">
        <w:trPr>
          <w:trHeight w:val="330"/>
        </w:trPr>
        <w:tc>
          <w:tcPr>
            <w:tcW w:w="3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ДОО программы социально-гуманитарной направленности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2371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2281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2309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2399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1809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1731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948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  <w:r w:rsidRPr="00066900">
              <w:rPr>
                <w:color w:val="000000"/>
                <w:sz w:val="24"/>
                <w:lang w:eastAsia="ru-RU"/>
              </w:rPr>
              <w:t>17466</w:t>
            </w:r>
          </w:p>
        </w:tc>
      </w:tr>
      <w:tr w:rsidR="00066900" w:rsidRPr="00066900" w:rsidTr="0097163F">
        <w:trPr>
          <w:trHeight w:val="31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066900" w:rsidRDefault="00066900" w:rsidP="000669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00" w:rsidRPr="006A0896" w:rsidRDefault="00066900" w:rsidP="00066900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A0896">
              <w:rPr>
                <w:color w:val="000000"/>
                <w:sz w:val="22"/>
                <w:szCs w:val="22"/>
                <w:lang w:eastAsia="ru-RU"/>
              </w:rPr>
              <w:t>42674</w:t>
            </w:r>
          </w:p>
        </w:tc>
      </w:tr>
    </w:tbl>
    <w:p w:rsidR="003F59F3" w:rsidRDefault="003F59F3">
      <w:pPr>
        <w:spacing w:before="120"/>
        <w:jc w:val="both"/>
      </w:pPr>
    </w:p>
    <w:p w:rsidR="003F59F3" w:rsidRDefault="00066900">
      <w:pPr>
        <w:spacing w:before="120"/>
        <w:jc w:val="both"/>
      </w:pPr>
      <w:r>
        <w:t>Поквартальное распределение человеко-часов</w:t>
      </w:r>
    </w:p>
    <w:p w:rsidR="0097163F" w:rsidRDefault="0097163F">
      <w:pPr>
        <w:spacing w:before="12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54"/>
        <w:gridCol w:w="1851"/>
        <w:gridCol w:w="1709"/>
        <w:gridCol w:w="1500"/>
        <w:gridCol w:w="1663"/>
        <w:gridCol w:w="1672"/>
      </w:tblGrid>
      <w:tr w:rsidR="003F59F3" w:rsidTr="0097163F">
        <w:trPr>
          <w:trHeight w:val="285"/>
        </w:trPr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F3" w:rsidRDefault="003F59F3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F3" w:rsidRDefault="0006690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квартал</w:t>
            </w:r>
          </w:p>
        </w:tc>
        <w:tc>
          <w:tcPr>
            <w:tcW w:w="56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F3" w:rsidRDefault="0006690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квартал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F3" w:rsidRDefault="0006690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квартал</w:t>
            </w:r>
          </w:p>
        </w:tc>
        <w:tc>
          <w:tcPr>
            <w:tcW w:w="5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F3" w:rsidRDefault="0006690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 квартал </w:t>
            </w:r>
          </w:p>
        </w:tc>
        <w:tc>
          <w:tcPr>
            <w:tcW w:w="55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F3" w:rsidRDefault="0006690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</w:t>
            </w:r>
          </w:p>
        </w:tc>
      </w:tr>
      <w:tr w:rsidR="0075774B" w:rsidTr="0097163F">
        <w:trPr>
          <w:trHeight w:val="517"/>
        </w:trPr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4B" w:rsidRDefault="0075774B" w:rsidP="0075774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ДОО программы технической направленности</w:t>
            </w:r>
          </w:p>
        </w:tc>
        <w:tc>
          <w:tcPr>
            <w:tcW w:w="6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1460</w:t>
            </w:r>
          </w:p>
        </w:tc>
        <w:tc>
          <w:tcPr>
            <w:tcW w:w="56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592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718</w:t>
            </w:r>
          </w:p>
        </w:tc>
        <w:tc>
          <w:tcPr>
            <w:tcW w:w="5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2326</w:t>
            </w:r>
          </w:p>
        </w:tc>
        <w:tc>
          <w:tcPr>
            <w:tcW w:w="55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5096</w:t>
            </w:r>
          </w:p>
        </w:tc>
      </w:tr>
      <w:tr w:rsidR="0075774B" w:rsidTr="0097163F">
        <w:trPr>
          <w:trHeight w:val="553"/>
        </w:trPr>
        <w:tc>
          <w:tcPr>
            <w:tcW w:w="22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4B" w:rsidRDefault="0075774B" w:rsidP="0075774B">
            <w:r>
              <w:rPr>
                <w:color w:val="000000"/>
                <w:sz w:val="24"/>
              </w:rPr>
              <w:t>ДОО программы естественно-научной направленности</w:t>
            </w:r>
          </w:p>
        </w:tc>
        <w:tc>
          <w:tcPr>
            <w:tcW w:w="611" w:type="pct"/>
            <w:tcBorders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6672</w:t>
            </w:r>
          </w:p>
        </w:tc>
        <w:tc>
          <w:tcPr>
            <w:tcW w:w="564" w:type="pct"/>
            <w:tcBorders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4416</w:t>
            </w:r>
          </w:p>
        </w:tc>
        <w:tc>
          <w:tcPr>
            <w:tcW w:w="495" w:type="pct"/>
            <w:tcBorders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2256</w:t>
            </w:r>
          </w:p>
        </w:tc>
        <w:tc>
          <w:tcPr>
            <w:tcW w:w="549" w:type="pct"/>
            <w:tcBorders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6768</w:t>
            </w:r>
          </w:p>
        </w:tc>
        <w:tc>
          <w:tcPr>
            <w:tcW w:w="553" w:type="pct"/>
            <w:tcBorders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20112</w:t>
            </w:r>
          </w:p>
        </w:tc>
      </w:tr>
      <w:tr w:rsidR="0075774B" w:rsidTr="0097163F">
        <w:trPr>
          <w:trHeight w:val="622"/>
        </w:trPr>
        <w:tc>
          <w:tcPr>
            <w:tcW w:w="22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4B" w:rsidRDefault="0075774B" w:rsidP="0075774B">
            <w:r>
              <w:rPr>
                <w:color w:val="000000"/>
                <w:sz w:val="24"/>
              </w:rPr>
              <w:t>ДОО программы социально-педагогической направленности</w:t>
            </w:r>
          </w:p>
        </w:tc>
        <w:tc>
          <w:tcPr>
            <w:tcW w:w="611" w:type="pct"/>
            <w:tcBorders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5427</w:t>
            </w:r>
          </w:p>
        </w:tc>
        <w:tc>
          <w:tcPr>
            <w:tcW w:w="564" w:type="pct"/>
            <w:tcBorders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2679</w:t>
            </w:r>
          </w:p>
        </w:tc>
        <w:tc>
          <w:tcPr>
            <w:tcW w:w="495" w:type="pct"/>
            <w:tcBorders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2371</w:t>
            </w:r>
          </w:p>
        </w:tc>
        <w:tc>
          <w:tcPr>
            <w:tcW w:w="549" w:type="pct"/>
            <w:tcBorders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6989</w:t>
            </w:r>
          </w:p>
        </w:tc>
        <w:tc>
          <w:tcPr>
            <w:tcW w:w="553" w:type="pct"/>
            <w:tcBorders>
              <w:bottom w:val="single" w:sz="4" w:space="0" w:color="000000"/>
              <w:right w:val="single" w:sz="4" w:space="0" w:color="000000"/>
            </w:tcBorders>
          </w:tcPr>
          <w:p w:rsidR="0075774B" w:rsidRPr="0075774B" w:rsidRDefault="0075774B" w:rsidP="0075774B">
            <w:pPr>
              <w:jc w:val="right"/>
              <w:rPr>
                <w:sz w:val="24"/>
              </w:rPr>
            </w:pPr>
            <w:r w:rsidRPr="0075774B">
              <w:rPr>
                <w:sz w:val="24"/>
              </w:rPr>
              <w:t>17466</w:t>
            </w:r>
          </w:p>
        </w:tc>
      </w:tr>
      <w:tr w:rsidR="003F59F3" w:rsidTr="0097163F">
        <w:trPr>
          <w:trHeight w:val="285"/>
        </w:trPr>
        <w:tc>
          <w:tcPr>
            <w:tcW w:w="2229" w:type="pct"/>
            <w:vAlign w:val="bottom"/>
          </w:tcPr>
          <w:p w:rsidR="003F59F3" w:rsidRDefault="003F59F3">
            <w:pPr>
              <w:snapToGrid w:val="0"/>
              <w:jc w:val="right"/>
              <w:rPr>
                <w:color w:val="000000"/>
                <w:sz w:val="24"/>
                <w:szCs w:val="20"/>
              </w:rPr>
            </w:pPr>
          </w:p>
        </w:tc>
        <w:tc>
          <w:tcPr>
            <w:tcW w:w="611" w:type="pct"/>
            <w:vAlign w:val="bottom"/>
          </w:tcPr>
          <w:p w:rsidR="003F59F3" w:rsidRDefault="003F59F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Align w:val="bottom"/>
          </w:tcPr>
          <w:p w:rsidR="003F59F3" w:rsidRDefault="003F59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5" w:type="pct"/>
            <w:vAlign w:val="bottom"/>
          </w:tcPr>
          <w:p w:rsidR="003F59F3" w:rsidRDefault="003F59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bottom"/>
          </w:tcPr>
          <w:p w:rsidR="003F59F3" w:rsidRDefault="003F59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3" w:type="pct"/>
            <w:vAlign w:val="bottom"/>
          </w:tcPr>
          <w:p w:rsidR="003F59F3" w:rsidRDefault="0075774B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42674</w:t>
            </w:r>
          </w:p>
        </w:tc>
      </w:tr>
    </w:tbl>
    <w:p w:rsidR="003F59F3" w:rsidRDefault="003F59F3">
      <w:pPr>
        <w:spacing w:before="120"/>
        <w:jc w:val="both"/>
      </w:pPr>
    </w:p>
    <w:p w:rsidR="003F59F3" w:rsidRDefault="003F59F3">
      <w:pPr>
        <w:spacing w:before="120"/>
        <w:jc w:val="both"/>
      </w:pPr>
    </w:p>
    <w:p w:rsidR="003F59F3" w:rsidRDefault="003F59F3">
      <w:pPr>
        <w:spacing w:before="120"/>
        <w:jc w:val="both"/>
      </w:pPr>
    </w:p>
    <w:p w:rsidR="003F59F3" w:rsidRDefault="003F59F3">
      <w:pPr>
        <w:ind w:firstLine="374"/>
        <w:jc w:val="center"/>
        <w:rPr>
          <w:sz w:val="32"/>
          <w:szCs w:val="32"/>
        </w:rPr>
      </w:pPr>
    </w:p>
    <w:p w:rsidR="003F59F3" w:rsidRDefault="00066900">
      <w:pPr>
        <w:ind w:firstLine="374"/>
        <w:jc w:val="center"/>
        <w:rPr>
          <w:sz w:val="32"/>
          <w:szCs w:val="32"/>
        </w:rPr>
      </w:pPr>
      <w:r>
        <w:br w:type="page"/>
      </w:r>
    </w:p>
    <w:p w:rsidR="003F59F3" w:rsidRDefault="00066900">
      <w:pPr>
        <w:ind w:firstLine="37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2. 2. Отделение платных образовательных услуг</w:t>
      </w:r>
    </w:p>
    <w:p w:rsidR="003F59F3" w:rsidRDefault="00066900">
      <w:pPr>
        <w:spacing w:before="120"/>
        <w:ind w:firstLine="374"/>
        <w:jc w:val="both"/>
      </w:pPr>
      <w:r>
        <w:t xml:space="preserve">Форма </w:t>
      </w:r>
      <w:proofErr w:type="gramStart"/>
      <w:r>
        <w:t xml:space="preserve">обучения </w:t>
      </w:r>
      <w:r>
        <w:rPr>
          <w:rFonts w:ascii="Symbol" w:eastAsia="Symbol" w:hAnsi="Symbol" w:cs="Symbol"/>
        </w:rPr>
        <w:t></w:t>
      </w:r>
      <w:r>
        <w:t xml:space="preserve"> очная</w:t>
      </w:r>
      <w:proofErr w:type="gramEnd"/>
    </w:p>
    <w:p w:rsidR="003F59F3" w:rsidRDefault="00066900">
      <w:pPr>
        <w:numPr>
          <w:ilvl w:val="1"/>
          <w:numId w:val="2"/>
        </w:numPr>
        <w:spacing w:before="120"/>
        <w:ind w:left="1122" w:hanging="748"/>
        <w:jc w:val="both"/>
      </w:pPr>
      <w:r>
        <w:t xml:space="preserve">Контингент обучающихся, учебная нагрузка, годовой объем часов по курсам, программам и Центру в целом.   </w:t>
      </w:r>
    </w:p>
    <w:p w:rsidR="003F59F3" w:rsidRDefault="00066900">
      <w:pPr>
        <w:spacing w:before="120"/>
        <w:ind w:left="1122"/>
        <w:jc w:val="both"/>
      </w:pPr>
      <w:r>
        <w:t>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94"/>
        <w:gridCol w:w="1253"/>
        <w:gridCol w:w="920"/>
        <w:gridCol w:w="1017"/>
        <w:gridCol w:w="856"/>
        <w:gridCol w:w="1489"/>
        <w:gridCol w:w="1126"/>
        <w:gridCol w:w="1074"/>
      </w:tblGrid>
      <w:tr w:rsidR="00574D63" w:rsidRPr="00574D63" w:rsidTr="00574D63">
        <w:trPr>
          <w:trHeight w:val="300"/>
        </w:trPr>
        <w:tc>
          <w:tcPr>
            <w:tcW w:w="2444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название курса</w:t>
            </w:r>
          </w:p>
        </w:tc>
        <w:tc>
          <w:tcPr>
            <w:tcW w:w="414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возраст/ класс</w:t>
            </w:r>
          </w:p>
        </w:tc>
        <w:tc>
          <w:tcPr>
            <w:tcW w:w="304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годовой объем часов курса</w:t>
            </w:r>
          </w:p>
        </w:tc>
        <w:tc>
          <w:tcPr>
            <w:tcW w:w="336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литера</w:t>
            </w:r>
          </w:p>
        </w:tc>
        <w:tc>
          <w:tcPr>
            <w:tcW w:w="283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к-во групп</w:t>
            </w:r>
          </w:p>
        </w:tc>
        <w:tc>
          <w:tcPr>
            <w:tcW w:w="492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к-во обучающихся</w:t>
            </w:r>
          </w:p>
        </w:tc>
        <w:tc>
          <w:tcPr>
            <w:tcW w:w="372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общий годовой объем часов</w:t>
            </w:r>
          </w:p>
        </w:tc>
        <w:tc>
          <w:tcPr>
            <w:tcW w:w="355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V/</w:t>
            </w:r>
          </w:p>
        </w:tc>
      </w:tr>
      <w:tr w:rsidR="00574D63" w:rsidRPr="00574D63" w:rsidTr="00574D63">
        <w:trPr>
          <w:trHeight w:val="615"/>
        </w:trPr>
        <w:tc>
          <w:tcPr>
            <w:tcW w:w="244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74D63">
              <w:rPr>
                <w:color w:val="000000"/>
                <w:sz w:val="22"/>
                <w:szCs w:val="22"/>
                <w:lang w:eastAsia="ru-RU"/>
              </w:rPr>
              <w:t>человеко</w:t>
            </w:r>
            <w:proofErr w:type="spellEnd"/>
            <w:r w:rsidRPr="00574D63">
              <w:rPr>
                <w:color w:val="000000"/>
                <w:sz w:val="22"/>
                <w:szCs w:val="22"/>
                <w:lang w:eastAsia="ru-RU"/>
              </w:rPr>
              <w:t xml:space="preserve"> часов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2060"/>
                <w:szCs w:val="28"/>
                <w:lang w:eastAsia="ru-RU"/>
              </w:rPr>
            </w:pPr>
            <w:r w:rsidRPr="00574D63">
              <w:rPr>
                <w:color w:val="002060"/>
                <w:szCs w:val="28"/>
                <w:lang w:eastAsia="ru-RU"/>
              </w:rPr>
              <w:t>Программы социально-гуманитарной направленности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4248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33984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ACA899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Техника умственной работы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2304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Учимся учиться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Т11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t>Умножайка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Т12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Мнемотехника. Рациональное чтение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Т13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Интеллект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Т14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Введение в школьную жизнь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720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5760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Я добываю знания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5-6 лет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ДШ1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1728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Скоро в школу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6-7 лет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ДШ2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1728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За год до школы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6-7 лет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ДШС1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2304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 xml:space="preserve">ДОО программа: </w:t>
            </w:r>
            <w:proofErr w:type="spellStart"/>
            <w:r w:rsidRPr="00574D63">
              <w:rPr>
                <w:color w:val="000000"/>
                <w:szCs w:val="28"/>
                <w:lang w:eastAsia="ru-RU"/>
              </w:rPr>
              <w:t>Монтессори</w:t>
            </w:r>
            <w:proofErr w:type="spellEnd"/>
            <w:r w:rsidRPr="00574D63">
              <w:rPr>
                <w:color w:val="000000"/>
                <w:szCs w:val="28"/>
                <w:lang w:eastAsia="ru-RU"/>
              </w:rPr>
              <w:t>-класс «Я сам»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2304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Золотые бусины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3-4 года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МК1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Искатели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4-5 лет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МК2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Английский язык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11520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Базовый курс. Уровень стартовый для учащихся младшего школьного возраста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1-4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1728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Базовый курс. Уровень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Starters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для учащихся младшего школьного возраста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1-4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lastRenderedPageBreak/>
              <w:t xml:space="preserve">Базовый курс. Уровень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Starters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для учащихся младшего школьного возраста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1-4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Базовый курс. Уровень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Movers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для учащихся младшего школьного возраста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3-4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2304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Базовый курс. Уровень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Flyers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для учащихся младшего школьного возраста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3-4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Базовый курс. Уровень A1 для учащихся среднего школьного возраста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5-7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Базовый курс. Уровень A1+ для учащихся среднего школьного возраста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5-8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Базовый курс. Уровень A2 для учащихся среднего школьного возраста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5-8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Базовый курс. Уровень A2 для учащихся старшего школьного возраста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8-11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Немецкий язык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Немецкий язык базовый </w:t>
            </w:r>
            <w:proofErr w:type="gramStart"/>
            <w:r w:rsidRPr="00574D63">
              <w:rPr>
                <w:color w:val="000000"/>
                <w:sz w:val="24"/>
                <w:lang w:eastAsia="ru-RU"/>
              </w:rPr>
              <w:t xml:space="preserve">(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предсредний</w:t>
            </w:r>
            <w:proofErr w:type="spellEnd"/>
            <w:proofErr w:type="gramEnd"/>
            <w:r w:rsidRPr="00574D63">
              <w:rPr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5-8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D22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Русский язык. Культура речи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1368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10944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Введение в лингвистику. Орфография.  Русский речевой этикет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Введение в лингвистику. Орфография.  Русский речевой этикет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t>Морфемика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и словообразование. Морфология самостоятельных частей речи.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6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t>Морфемика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и словообразование. Морфология самостоятельных частей речи.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6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Морфология самостоятельных и служебных частей речи. Основные единицы синтаксиса. Основы риторики.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Р7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Морфология самостоятельных и служебных частей речи. Основные единицы синтаксиса. Основы риторики.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Р7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Синтаксис словосочетания и простого предложения. Основы ораторского искусства.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 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lastRenderedPageBreak/>
              <w:t xml:space="preserve">Синтаксис словосочетания и простого предложения. Основы ораторского искусства.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 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Синтаксис сложного предложения. Основы нормы русского литературного языка.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9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 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Трудные случаи орфографии и пунктуации.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Текстоведение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10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 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Подготовка к ЕГЭ. Грамматика. Текст. Стили речи.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 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развитию навыков сочинительства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РПС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2060"/>
                <w:szCs w:val="28"/>
                <w:lang w:eastAsia="ru-RU"/>
              </w:rPr>
            </w:pPr>
            <w:r w:rsidRPr="00574D63">
              <w:rPr>
                <w:color w:val="002060"/>
                <w:szCs w:val="28"/>
                <w:lang w:eastAsia="ru-RU"/>
              </w:rPr>
              <w:t>Программы естественнонаучной направленности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1656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13248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ACA899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Математика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1224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9792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Основной курс математики. 5 класс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Углубленный курс математики. 6 класс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6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Алгебра. Элементы планиметрии. 7 класс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2304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Алгебра. Элементы планиметрии. 8 класс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М82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2304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Подготовка к ОГЭ. 9 класс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9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МЭ9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Подготовка к экзамену. 10 класс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10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МЭ10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Подготовка к ЕГЭ. 11 класс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МЭ11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Биология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2304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Подготовка к ОГЭ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9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БЭ9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Подготовка к ЕГЭ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БЭ11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Физика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Подготовка к ОГЭ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9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ФЭ9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2060"/>
                <w:szCs w:val="28"/>
                <w:lang w:eastAsia="ru-RU"/>
              </w:rPr>
            </w:pPr>
            <w:r w:rsidRPr="00574D63">
              <w:rPr>
                <w:color w:val="002060"/>
                <w:szCs w:val="28"/>
                <w:lang w:eastAsia="ru-RU"/>
              </w:rPr>
              <w:t>Программы технической направленности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1152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9216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ACA899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Информатика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2880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Азы информатики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И12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Креативное программирование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3-5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И13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Анимация и презентации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И14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45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lastRenderedPageBreak/>
              <w:t>Основы программирования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7-11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И32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ACA899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Код будущего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3456</w:t>
            </w:r>
          </w:p>
        </w:tc>
      </w:tr>
      <w:tr w:rsidR="00574D63" w:rsidRPr="00574D63" w:rsidTr="00574D63">
        <w:trPr>
          <w:trHeight w:val="43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Знакомство с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Python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8-11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К1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3456</w:t>
            </w:r>
          </w:p>
        </w:tc>
      </w:tr>
      <w:tr w:rsidR="00574D63" w:rsidRPr="00574D63" w:rsidTr="00574D63">
        <w:trPr>
          <w:trHeight w:val="390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 xml:space="preserve">ДОО </w:t>
            </w:r>
            <w:proofErr w:type="gramStart"/>
            <w:r w:rsidRPr="00574D63">
              <w:rPr>
                <w:color w:val="000000"/>
                <w:szCs w:val="28"/>
                <w:lang w:eastAsia="ru-RU"/>
              </w:rPr>
              <w:t>программа :</w:t>
            </w:r>
            <w:proofErr w:type="gramEnd"/>
            <w:r w:rsidRPr="00574D63">
              <w:rPr>
                <w:color w:val="000000"/>
                <w:szCs w:val="28"/>
                <w:lang w:eastAsia="ru-RU"/>
              </w:rPr>
              <w:t xml:space="preserve"> Детская технологическая школа "</w:t>
            </w:r>
            <w:proofErr w:type="spellStart"/>
            <w:r w:rsidRPr="00574D63">
              <w:rPr>
                <w:color w:val="000000"/>
                <w:szCs w:val="28"/>
                <w:lang w:eastAsia="ru-RU"/>
              </w:rPr>
              <w:t>Robot</w:t>
            </w:r>
            <w:proofErr w:type="spellEnd"/>
            <w:r w:rsidRPr="00574D63">
              <w:rPr>
                <w:color w:val="000000"/>
                <w:szCs w:val="28"/>
                <w:lang w:eastAsia="ru-RU"/>
              </w:rPr>
              <w:t xml:space="preserve"> X"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2880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t>Легопроектирование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5-7 лет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RX01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330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t>Перворобот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 класс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RX2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576</w:t>
            </w:r>
          </w:p>
        </w:tc>
      </w:tr>
      <w:tr w:rsidR="00574D63" w:rsidRPr="00574D63" w:rsidTr="00574D63">
        <w:trPr>
          <w:trHeight w:val="645"/>
        </w:trPr>
        <w:tc>
          <w:tcPr>
            <w:tcW w:w="2444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Робототехника +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5-6 классы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RX5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1728</w:t>
            </w:r>
          </w:p>
        </w:tc>
      </w:tr>
      <w:tr w:rsidR="00574D63" w:rsidRPr="00574D63" w:rsidTr="00574D63">
        <w:trPr>
          <w:trHeight w:val="765"/>
        </w:trPr>
        <w:tc>
          <w:tcPr>
            <w:tcW w:w="3498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2DBDB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ВСЕГО ПО ЦЕНТРУ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2DBDB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60 гр.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2DBDB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480 уч.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2DBDB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 xml:space="preserve">7056 </w:t>
            </w:r>
            <w:proofErr w:type="spellStart"/>
            <w:r w:rsidRPr="00574D63">
              <w:rPr>
                <w:color w:val="000000"/>
                <w:szCs w:val="28"/>
                <w:lang w:eastAsia="ru-RU"/>
              </w:rPr>
              <w:t>ур</w:t>
            </w:r>
            <w:proofErr w:type="spellEnd"/>
            <w:r w:rsidRPr="00574D6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2DBDB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56448 ч/час.</w:t>
            </w:r>
          </w:p>
        </w:tc>
      </w:tr>
    </w:tbl>
    <w:p w:rsidR="003F59F3" w:rsidRDefault="003F59F3">
      <w:pPr>
        <w:spacing w:before="120"/>
        <w:jc w:val="both"/>
      </w:pPr>
    </w:p>
    <w:p w:rsidR="003F59F3" w:rsidRDefault="00066900">
      <w:pPr>
        <w:numPr>
          <w:ilvl w:val="1"/>
          <w:numId w:val="2"/>
        </w:numPr>
        <w:tabs>
          <w:tab w:val="left" w:pos="1134"/>
        </w:tabs>
        <w:ind w:left="1122" w:hanging="748"/>
        <w:jc w:val="both"/>
        <w:rPr>
          <w:sz w:val="32"/>
        </w:rPr>
      </w:pPr>
      <w:r>
        <w:t xml:space="preserve">Контингент обучающихся, учебная нагрузка, годовой объем часов по курсам, программам и Центру в целом.      </w:t>
      </w:r>
    </w:p>
    <w:p w:rsidR="003F59F3" w:rsidRDefault="00066900">
      <w:pPr>
        <w:ind w:left="1122"/>
        <w:jc w:val="both"/>
      </w:pPr>
      <w:r>
        <w:t xml:space="preserve">Летний </w:t>
      </w:r>
      <w:proofErr w:type="spellStart"/>
      <w:r>
        <w:t>интенсив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7415"/>
        <w:gridCol w:w="1256"/>
        <w:gridCol w:w="905"/>
        <w:gridCol w:w="1017"/>
        <w:gridCol w:w="856"/>
        <w:gridCol w:w="1489"/>
        <w:gridCol w:w="1117"/>
        <w:gridCol w:w="1074"/>
      </w:tblGrid>
      <w:tr w:rsidR="00574D63" w:rsidRPr="00574D63" w:rsidTr="00574D63">
        <w:trPr>
          <w:trHeight w:val="300"/>
        </w:trPr>
        <w:tc>
          <w:tcPr>
            <w:tcW w:w="2451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название курса</w:t>
            </w:r>
          </w:p>
        </w:tc>
        <w:tc>
          <w:tcPr>
            <w:tcW w:w="415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возраст/ класс</w:t>
            </w:r>
          </w:p>
        </w:tc>
        <w:tc>
          <w:tcPr>
            <w:tcW w:w="29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объем часов курса</w:t>
            </w:r>
          </w:p>
        </w:tc>
        <w:tc>
          <w:tcPr>
            <w:tcW w:w="336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литера</w:t>
            </w:r>
          </w:p>
        </w:tc>
        <w:tc>
          <w:tcPr>
            <w:tcW w:w="283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к-во групп</w:t>
            </w:r>
          </w:p>
        </w:tc>
        <w:tc>
          <w:tcPr>
            <w:tcW w:w="492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к-во обучающихся</w:t>
            </w:r>
          </w:p>
        </w:tc>
        <w:tc>
          <w:tcPr>
            <w:tcW w:w="36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общий объем часов</w:t>
            </w:r>
          </w:p>
        </w:tc>
        <w:tc>
          <w:tcPr>
            <w:tcW w:w="355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color w:val="000000"/>
                <w:sz w:val="22"/>
                <w:szCs w:val="22"/>
                <w:lang w:eastAsia="ru-RU"/>
              </w:rPr>
              <w:t>V/</w:t>
            </w:r>
          </w:p>
        </w:tc>
      </w:tr>
      <w:tr w:rsidR="00574D63" w:rsidRPr="00574D63" w:rsidTr="00574D63">
        <w:trPr>
          <w:trHeight w:val="615"/>
        </w:trPr>
        <w:tc>
          <w:tcPr>
            <w:tcW w:w="2451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74D63">
              <w:rPr>
                <w:color w:val="000000"/>
                <w:sz w:val="22"/>
                <w:szCs w:val="22"/>
                <w:lang w:eastAsia="ru-RU"/>
              </w:rPr>
              <w:t>человеко</w:t>
            </w:r>
            <w:proofErr w:type="spellEnd"/>
            <w:r w:rsidRPr="00574D63">
              <w:rPr>
                <w:color w:val="000000"/>
                <w:sz w:val="22"/>
                <w:szCs w:val="22"/>
                <w:lang w:eastAsia="ru-RU"/>
              </w:rPr>
              <w:t xml:space="preserve"> часов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2060"/>
                <w:szCs w:val="28"/>
                <w:lang w:eastAsia="ru-RU"/>
              </w:rPr>
            </w:pPr>
            <w:r w:rsidRPr="00574D63">
              <w:rPr>
                <w:color w:val="002060"/>
                <w:szCs w:val="28"/>
                <w:lang w:eastAsia="ru-RU"/>
              </w:rPr>
              <w:t>Программы социально-педагогической направленности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544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4352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ACA899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Техника умственной работы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384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t>Задачкин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ТС6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Читатель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ТС8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Введение в школьную жизнь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768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Чтение с увлечением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5-6 лет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ДШС2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Я-ученик!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6-7 лет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ДШС5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За месяц до школы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6-7 лет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ДШС6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384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 xml:space="preserve">ДОО программа: </w:t>
            </w:r>
            <w:proofErr w:type="spellStart"/>
            <w:r w:rsidRPr="00574D63">
              <w:rPr>
                <w:color w:val="000000"/>
                <w:szCs w:val="28"/>
                <w:lang w:eastAsia="ru-RU"/>
              </w:rPr>
              <w:t>Монтессори</w:t>
            </w:r>
            <w:proofErr w:type="spellEnd"/>
            <w:r w:rsidRPr="00574D63">
              <w:rPr>
                <w:color w:val="000000"/>
                <w:szCs w:val="28"/>
                <w:lang w:eastAsia="ru-RU"/>
              </w:rPr>
              <w:t>-класс «Я сам»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224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lastRenderedPageBreak/>
              <w:t>Счётики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4-5 лет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МКС1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128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Мир вокруг меня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4-5 лет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МКС2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96</w:t>
            </w:r>
          </w:p>
        </w:tc>
      </w:tr>
      <w:tr w:rsidR="00574D63" w:rsidRPr="00574D63" w:rsidTr="00574D63">
        <w:trPr>
          <w:trHeight w:val="39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Английский язык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574D6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1632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Базовый курс. Уровень стартовый для учащихся младшего школьного возраста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1-4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Е10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384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Базовый курс. Уровень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Starters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для учащихся младшего школьного возраста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1-4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Е11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Базовый курс. Уровень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Movers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для учащихся младшего школьного возраста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1-4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Е12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384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Базовый курс. Уровень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Flyers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для учащихся младшего школьного возраста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3-4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Е13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 xml:space="preserve">Обобщающий курс. Уровень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Starters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+ для учащихся младшего школьного возраста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3-4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EV11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96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Обобщающий курс. Уровень B1 для учащихся старшего школьного возраста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8-11класс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EV33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Обобщающий курс. Уровень B2 для учащихся старшего школьного возраста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8-11класс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EV35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Русский язык. Культура речи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DE9D9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1344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орфографической и пунктуационной зоркости.  5 класс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РС5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орфографической и пунктуационной зоркости.  6 класс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6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РС6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орфографической и пунктуационной зоркости.  7 класс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РС7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645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орфографической и пунктуационной зоркости. 8 класс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РС8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Подготовка к ОГЭ. Сжатое изложение. Сочинение. Тест.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8-9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РЭ1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288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развитию навыков сочинительства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11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РПС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288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2060"/>
                <w:szCs w:val="28"/>
                <w:lang w:eastAsia="ru-RU"/>
              </w:rPr>
            </w:pPr>
            <w:r w:rsidRPr="00574D63">
              <w:rPr>
                <w:color w:val="002060"/>
                <w:szCs w:val="28"/>
                <w:lang w:eastAsia="ru-RU"/>
              </w:rPr>
              <w:lastRenderedPageBreak/>
              <w:t>Программы естественнонаучной направленности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1632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ACA899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Математика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решению задач. 5 класс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МС5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решению задач. 6 класс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6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МС6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решению задач. 7 класс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МС7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Подготовительная сессия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МП8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решению задач. 9 класс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9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МС9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Практикум по решению задач. 10 класс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10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МС10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Биология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За неделю до ОГЭ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9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БЭС9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Физика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EAF1DD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288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Экспериментальная физика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7-8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ФСЭ2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За неделю до ОГЭ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9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ФЭС9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96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center"/>
              <w:rPr>
                <w:color w:val="002060"/>
                <w:szCs w:val="28"/>
                <w:lang w:eastAsia="ru-RU"/>
              </w:rPr>
            </w:pPr>
            <w:r w:rsidRPr="00574D63">
              <w:rPr>
                <w:color w:val="002060"/>
                <w:szCs w:val="28"/>
                <w:lang w:eastAsia="ru-RU"/>
              </w:rPr>
              <w:t>Программы технической направленности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2112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ACA899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ДОО программа: Информатика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960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3-4класс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ИС11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384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t>Gif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>-анимация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ИС14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Профессиональное слайд-шоу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ИС15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384</w:t>
            </w:r>
          </w:p>
        </w:tc>
      </w:tr>
      <w:tr w:rsidR="00574D63" w:rsidRPr="00574D63" w:rsidTr="00574D63">
        <w:trPr>
          <w:trHeight w:val="390"/>
        </w:trPr>
        <w:tc>
          <w:tcPr>
            <w:tcW w:w="3501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proofErr w:type="gramStart"/>
            <w:r w:rsidRPr="00574D63">
              <w:rPr>
                <w:color w:val="000000"/>
                <w:szCs w:val="28"/>
                <w:lang w:eastAsia="ru-RU"/>
              </w:rPr>
              <w:t>Программа :</w:t>
            </w:r>
            <w:proofErr w:type="gramEnd"/>
            <w:r w:rsidRPr="00574D63">
              <w:rPr>
                <w:color w:val="000000"/>
                <w:szCs w:val="28"/>
                <w:lang w:eastAsia="ru-RU"/>
              </w:rPr>
              <w:t xml:space="preserve"> Детская технологическая школа "</w:t>
            </w:r>
            <w:proofErr w:type="spellStart"/>
            <w:r w:rsidRPr="00574D63">
              <w:rPr>
                <w:color w:val="000000"/>
                <w:szCs w:val="28"/>
                <w:lang w:eastAsia="ru-RU"/>
              </w:rPr>
              <w:t>Robot</w:t>
            </w:r>
            <w:proofErr w:type="spellEnd"/>
            <w:r w:rsidRPr="00574D63">
              <w:rPr>
                <w:color w:val="000000"/>
                <w:szCs w:val="28"/>
                <w:lang w:eastAsia="ru-RU"/>
              </w:rPr>
              <w:t xml:space="preserve"> X"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DAEEF3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1152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Строительные конструкции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0-1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RX10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t>Легоконструирование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RX01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Построй историю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6-7 лет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RX11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192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574D63">
              <w:rPr>
                <w:color w:val="000000"/>
                <w:sz w:val="24"/>
                <w:lang w:eastAsia="ru-RU"/>
              </w:rPr>
              <w:t>Перворобот</w:t>
            </w:r>
            <w:proofErr w:type="spellEnd"/>
            <w:r w:rsidRPr="00574D63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74D63">
              <w:rPr>
                <w:color w:val="000000"/>
                <w:sz w:val="24"/>
                <w:lang w:eastAsia="ru-RU"/>
              </w:rPr>
              <w:t>Next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2-3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RX13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288</w:t>
            </w:r>
          </w:p>
        </w:tc>
      </w:tr>
      <w:tr w:rsidR="00574D63" w:rsidRPr="00574D63" w:rsidTr="00574D63">
        <w:trPr>
          <w:trHeight w:val="330"/>
        </w:trPr>
        <w:tc>
          <w:tcPr>
            <w:tcW w:w="2451" w:type="pc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Робототехника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5-6 класс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RX5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 w:val="24"/>
                <w:lang w:eastAsia="ru-RU"/>
              </w:rPr>
            </w:pPr>
            <w:r w:rsidRPr="00574D63">
              <w:rPr>
                <w:color w:val="000000"/>
                <w:sz w:val="24"/>
                <w:lang w:eastAsia="ru-RU"/>
              </w:rPr>
              <w:t>288</w:t>
            </w:r>
          </w:p>
        </w:tc>
      </w:tr>
      <w:tr w:rsidR="00574D63" w:rsidRPr="00574D63" w:rsidTr="00574D63">
        <w:trPr>
          <w:trHeight w:val="765"/>
        </w:trPr>
        <w:tc>
          <w:tcPr>
            <w:tcW w:w="3501" w:type="pct"/>
            <w:gridSpan w:val="4"/>
            <w:tcBorders>
              <w:top w:val="single" w:sz="8" w:space="0" w:color="C0C0C0"/>
              <w:left w:val="single" w:sz="8" w:space="0" w:color="ACA899"/>
              <w:bottom w:val="single" w:sz="8" w:space="0" w:color="ACA899"/>
              <w:right w:val="single" w:sz="8" w:space="0" w:color="ACA899"/>
            </w:tcBorders>
            <w:shd w:val="clear" w:color="000000" w:fill="F2DBDB"/>
            <w:vAlign w:val="center"/>
            <w:hideMark/>
          </w:tcPr>
          <w:p w:rsidR="00574D63" w:rsidRPr="00574D63" w:rsidRDefault="00574D63" w:rsidP="00574D63">
            <w:pPr>
              <w:jc w:val="right"/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ВСЕГО ПО ЦЕНТРУ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2DBDB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41 гр.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2DBDB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328 уч.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2DBDB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 xml:space="preserve">1012 </w:t>
            </w:r>
            <w:proofErr w:type="spellStart"/>
            <w:r w:rsidRPr="00574D63">
              <w:rPr>
                <w:color w:val="000000"/>
                <w:szCs w:val="28"/>
                <w:lang w:eastAsia="ru-RU"/>
              </w:rPr>
              <w:t>ур</w:t>
            </w:r>
            <w:proofErr w:type="spellEnd"/>
            <w:r w:rsidRPr="00574D6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CA899"/>
              <w:right w:val="single" w:sz="8" w:space="0" w:color="ACA899"/>
            </w:tcBorders>
            <w:shd w:val="clear" w:color="000000" w:fill="F2DBDB"/>
            <w:vAlign w:val="center"/>
            <w:hideMark/>
          </w:tcPr>
          <w:p w:rsidR="00574D63" w:rsidRPr="00574D63" w:rsidRDefault="00574D63" w:rsidP="00574D63">
            <w:pPr>
              <w:rPr>
                <w:color w:val="000000"/>
                <w:szCs w:val="28"/>
                <w:lang w:eastAsia="ru-RU"/>
              </w:rPr>
            </w:pPr>
            <w:r w:rsidRPr="00574D63">
              <w:rPr>
                <w:color w:val="000000"/>
                <w:szCs w:val="28"/>
                <w:lang w:eastAsia="ru-RU"/>
              </w:rPr>
              <w:t>8096 ч/час.</w:t>
            </w:r>
          </w:p>
        </w:tc>
      </w:tr>
    </w:tbl>
    <w:p w:rsidR="003F59F3" w:rsidRDefault="0075774B" w:rsidP="00574D63">
      <w:pPr>
        <w:suppressAutoHyphens/>
      </w:pPr>
      <w:r>
        <w:rPr>
          <w:szCs w:val="28"/>
        </w:rPr>
        <w:br w:type="page"/>
      </w:r>
      <w:r w:rsidR="00066900">
        <w:rPr>
          <w:szCs w:val="28"/>
        </w:rPr>
        <w:lastRenderedPageBreak/>
        <w:t xml:space="preserve">3. </w:t>
      </w:r>
      <w:proofErr w:type="gramStart"/>
      <w:r w:rsidR="00066900">
        <w:rPr>
          <w:szCs w:val="28"/>
        </w:rPr>
        <w:t>Отделение  платных</w:t>
      </w:r>
      <w:proofErr w:type="gramEnd"/>
      <w:r w:rsidR="00066900">
        <w:rPr>
          <w:szCs w:val="28"/>
        </w:rPr>
        <w:t xml:space="preserve">  дополнительных образовательных услуг</w:t>
      </w:r>
      <w:r w:rsidR="00066900">
        <w:rPr>
          <w:sz w:val="32"/>
        </w:rPr>
        <w:t>.</w:t>
      </w:r>
    </w:p>
    <w:p w:rsidR="003F59F3" w:rsidRDefault="00066900">
      <w:pPr>
        <w:spacing w:before="60"/>
        <w:ind w:firstLine="374"/>
        <w:jc w:val="both"/>
      </w:pPr>
      <w:r>
        <w:t>Форма обучения</w:t>
      </w:r>
      <w:r>
        <w:tab/>
        <w:t>-</w:t>
      </w:r>
      <w:r>
        <w:tab/>
        <w:t>заочная</w:t>
      </w:r>
    </w:p>
    <w:p w:rsidR="003F59F3" w:rsidRDefault="00066900">
      <w:pPr>
        <w:spacing w:before="60"/>
        <w:ind w:firstLine="374"/>
        <w:jc w:val="both"/>
      </w:pPr>
      <w:r>
        <w:t>Учебный период</w:t>
      </w:r>
      <w:r>
        <w:tab/>
        <w:t>-</w:t>
      </w:r>
      <w:r>
        <w:tab/>
      </w:r>
      <w:r>
        <w:rPr>
          <w:szCs w:val="27"/>
        </w:rPr>
        <w:t>01 октября 202</w:t>
      </w:r>
      <w:r w:rsidR="0075774B">
        <w:rPr>
          <w:szCs w:val="27"/>
        </w:rPr>
        <w:t>3</w:t>
      </w:r>
      <w:r>
        <w:rPr>
          <w:szCs w:val="27"/>
        </w:rPr>
        <w:t xml:space="preserve"> года – 31 августа 20</w:t>
      </w:r>
      <w:r w:rsidR="0075774B">
        <w:rPr>
          <w:szCs w:val="27"/>
        </w:rPr>
        <w:t xml:space="preserve">24 </w:t>
      </w:r>
      <w:r>
        <w:rPr>
          <w:szCs w:val="27"/>
        </w:rPr>
        <w:t>года</w:t>
      </w:r>
      <w:r>
        <w:tab/>
      </w:r>
      <w:r>
        <w:tab/>
      </w:r>
    </w:p>
    <w:p w:rsidR="003F59F3" w:rsidRDefault="00066900">
      <w:pPr>
        <w:spacing w:before="60"/>
        <w:ind w:left="2057" w:hanging="1683"/>
        <w:jc w:val="both"/>
      </w:pPr>
      <w:r>
        <w:t xml:space="preserve">Учебные программы, курсы, годовой объем часов. </w:t>
      </w:r>
    </w:p>
    <w:p w:rsidR="003F59F3" w:rsidRDefault="00066900">
      <w:pPr>
        <w:spacing w:before="240"/>
        <w:ind w:firstLine="374"/>
        <w:jc w:val="both"/>
      </w:pPr>
      <w:r>
        <w:t>Контингент учащихся не планируется, формируется по заявкам.</w:t>
      </w:r>
    </w:p>
    <w:p w:rsidR="003F59F3" w:rsidRDefault="003F59F3">
      <w:pPr>
        <w:ind w:firstLine="374"/>
        <w:jc w:val="center"/>
        <w:rPr>
          <w:szCs w:val="28"/>
        </w:rPr>
      </w:pPr>
    </w:p>
    <w:p w:rsidR="003F59F3" w:rsidRDefault="003F59F3">
      <w:pPr>
        <w:ind w:firstLine="374"/>
        <w:jc w:val="center"/>
        <w:rPr>
          <w:szCs w:val="28"/>
        </w:rPr>
      </w:pPr>
    </w:p>
    <w:p w:rsidR="003F59F3" w:rsidRDefault="003F59F3">
      <w:pPr>
        <w:ind w:firstLine="374"/>
        <w:jc w:val="center"/>
        <w:rPr>
          <w:szCs w:val="28"/>
        </w:rPr>
      </w:pPr>
    </w:p>
    <w:p w:rsidR="003F59F3" w:rsidRDefault="003F59F3">
      <w:pPr>
        <w:ind w:firstLine="374"/>
        <w:jc w:val="center"/>
        <w:rPr>
          <w:szCs w:val="28"/>
        </w:rPr>
      </w:pPr>
    </w:p>
    <w:p w:rsidR="003F59F3" w:rsidRDefault="003F59F3">
      <w:pPr>
        <w:ind w:firstLine="374"/>
        <w:jc w:val="center"/>
        <w:rPr>
          <w:szCs w:val="28"/>
        </w:rPr>
        <w:sectPr w:rsidR="003F59F3">
          <w:pgSz w:w="16838" w:h="11906" w:orient="landscape"/>
          <w:pgMar w:top="873" w:right="567" w:bottom="1134" w:left="1122" w:header="0" w:footer="0" w:gutter="0"/>
          <w:cols w:space="720"/>
          <w:formProt w:val="0"/>
          <w:docGrid w:linePitch="381"/>
        </w:sectPr>
      </w:pPr>
    </w:p>
    <w:p w:rsidR="003F59F3" w:rsidRDefault="003F59F3">
      <w:pPr>
        <w:ind w:firstLine="374"/>
        <w:jc w:val="both"/>
        <w:rPr>
          <w:szCs w:val="28"/>
        </w:rPr>
      </w:pPr>
    </w:p>
    <w:p w:rsidR="003F59F3" w:rsidRDefault="003F59F3">
      <w:pPr>
        <w:spacing w:before="120"/>
        <w:ind w:firstLine="374"/>
        <w:jc w:val="center"/>
      </w:pPr>
    </w:p>
    <w:sectPr w:rsidR="003F59F3">
      <w:pgSz w:w="11906" w:h="16838"/>
      <w:pgMar w:top="567" w:right="566" w:bottom="567" w:left="1134" w:header="0" w:footer="0" w:gutter="0"/>
      <w:cols w:space="720"/>
      <w:formProt w:val="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5FAD"/>
    <w:multiLevelType w:val="multilevel"/>
    <w:tmpl w:val="5D6EAECC"/>
    <w:lvl w:ilvl="0">
      <w:start w:val="3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966D9"/>
    <w:multiLevelType w:val="multilevel"/>
    <w:tmpl w:val="CDACD1D2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60"/>
        </w:tabs>
        <w:ind w:left="1460" w:hanging="750"/>
      </w:p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hanging="750"/>
      </w:p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</w:lvl>
  </w:abstractNum>
  <w:abstractNum w:abstractNumId="2">
    <w:nsid w:val="274D7BB0"/>
    <w:multiLevelType w:val="multilevel"/>
    <w:tmpl w:val="ACB2B0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85A14"/>
    <w:multiLevelType w:val="multilevel"/>
    <w:tmpl w:val="F55A3A8C"/>
    <w:lvl w:ilvl="0">
      <w:start w:val="1"/>
      <w:numFmt w:val="bullet"/>
      <w:lvlText w:val=""/>
      <w:lvlJc w:val="left"/>
      <w:pPr>
        <w:tabs>
          <w:tab w:val="num" w:pos="0"/>
        </w:tabs>
        <w:ind w:left="1454" w:hanging="360"/>
      </w:pPr>
      <w:rPr>
        <w:rFonts w:ascii="Symbol" w:hAnsi="Symbol" w:cs="Symbol" w:hint="default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57091"/>
    <w:multiLevelType w:val="multilevel"/>
    <w:tmpl w:val="7152B4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72294D"/>
    <w:multiLevelType w:val="multilevel"/>
    <w:tmpl w:val="588EB7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971C57"/>
    <w:multiLevelType w:val="multilevel"/>
    <w:tmpl w:val="DCA4106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EA55B9E"/>
    <w:multiLevelType w:val="multilevel"/>
    <w:tmpl w:val="E90AD2B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3"/>
    <w:rsid w:val="00066900"/>
    <w:rsid w:val="003F59F3"/>
    <w:rsid w:val="00574D63"/>
    <w:rsid w:val="006A0896"/>
    <w:rsid w:val="0075774B"/>
    <w:rsid w:val="008A6456"/>
    <w:rsid w:val="00962873"/>
    <w:rsid w:val="009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6AF83-4D20-42A2-B71D-49166A82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a3">
    <w:name w:val="Основной текст с отступом Знак"/>
    <w:qFormat/>
    <w:rPr>
      <w:sz w:val="28"/>
      <w:szCs w:val="24"/>
    </w:rPr>
  </w:style>
  <w:style w:type="character" w:styleId="a4">
    <w:name w:val="Hyperlink"/>
    <w:rPr>
      <w:color w:val="0000FF"/>
      <w:u w:val="single"/>
    </w:rPr>
  </w:style>
  <w:style w:type="character" w:customStyle="1" w:styleId="highlighthighlightactive">
    <w:name w:val="highlight highlight_active"/>
    <w:basedOn w:val="a0"/>
    <w:qFormat/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Верхний колонтитул Знак"/>
    <w:qFormat/>
    <w:rPr>
      <w:sz w:val="28"/>
      <w:szCs w:val="24"/>
    </w:rPr>
  </w:style>
  <w:style w:type="character" w:customStyle="1" w:styleId="a7">
    <w:name w:val="Нижний колонтитул Знак"/>
    <w:qFormat/>
    <w:rPr>
      <w:sz w:val="28"/>
      <w:szCs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8">
    <w:name w:val="Body Text"/>
    <w:basedOn w:val="a"/>
    <w:rPr>
      <w:sz w:val="20"/>
    </w:rPr>
  </w:style>
  <w:style w:type="paragraph" w:styleId="a9">
    <w:name w:val="List"/>
    <w:basedOn w:val="a8"/>
  </w:style>
  <w:style w:type="paragraph" w:styleId="aa">
    <w:name w:val="caption"/>
    <w:basedOn w:val="a"/>
    <w:next w:val="a"/>
    <w:qFormat/>
    <w:rPr>
      <w:sz w:val="36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ody Text Indent"/>
    <w:basedOn w:val="a"/>
    <w:pPr>
      <w:ind w:firstLine="374"/>
      <w:jc w:val="both"/>
    </w:pPr>
    <w:rPr>
      <w:lang w:val="en-US"/>
    </w:rPr>
  </w:style>
  <w:style w:type="paragraph" w:styleId="20">
    <w:name w:val="Body Text 2"/>
    <w:basedOn w:val="a"/>
    <w:qFormat/>
    <w:pPr>
      <w:jc w:val="both"/>
    </w:pPr>
    <w:rPr>
      <w:sz w:val="18"/>
    </w:rPr>
  </w:style>
  <w:style w:type="paragraph" w:styleId="21">
    <w:name w:val="Body Text Indent 2"/>
    <w:basedOn w:val="a"/>
    <w:qFormat/>
    <w:pPr>
      <w:ind w:firstLine="374"/>
      <w:jc w:val="both"/>
    </w:pPr>
    <w:rPr>
      <w:sz w:val="24"/>
    </w:rPr>
  </w:style>
  <w:style w:type="paragraph" w:styleId="30">
    <w:name w:val="Body Text Indent 3"/>
    <w:basedOn w:val="a"/>
    <w:qFormat/>
    <w:pPr>
      <w:ind w:firstLine="748"/>
      <w:jc w:val="both"/>
    </w:pPr>
    <w:rPr>
      <w:sz w:val="32"/>
    </w:rPr>
  </w:style>
  <w:style w:type="paragraph" w:styleId="31">
    <w:name w:val="Body Text 3"/>
    <w:basedOn w:val="a"/>
    <w:qFormat/>
    <w:pPr>
      <w:jc w:val="center"/>
    </w:pPr>
  </w:style>
  <w:style w:type="paragraph" w:customStyle="1" w:styleId="xl24">
    <w:name w:val="xl24"/>
    <w:basedOn w:val="a"/>
    <w:qFormat/>
    <w:pPr>
      <w:pBdr>
        <w:right w:val="single" w:sz="4" w:space="0" w:color="000000"/>
      </w:pBdr>
      <w:spacing w:before="100" w:after="100"/>
      <w:textAlignment w:val="top"/>
    </w:pPr>
    <w:rPr>
      <w:rFonts w:eastAsia="Arial Unicode MS"/>
      <w:sz w:val="24"/>
    </w:rPr>
  </w:style>
  <w:style w:type="paragraph" w:customStyle="1" w:styleId="xl25">
    <w:name w:val="xl25"/>
    <w:basedOn w:val="a"/>
    <w:qFormat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24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="100" w:after="100"/>
    </w:pPr>
    <w:rPr>
      <w:sz w:val="24"/>
    </w:rPr>
  </w:style>
  <w:style w:type="paragraph" w:styleId="ae">
    <w:name w:val="TOC Heading"/>
    <w:basedOn w:val="1"/>
    <w:next w:val="a"/>
    <w:qFormat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</w:rPr>
  </w:style>
  <w:style w:type="paragraph" w:styleId="af">
    <w:name w:val="List Paragraph"/>
    <w:basedOn w:val="a"/>
    <w:qFormat/>
    <w:pPr>
      <w:ind w:left="708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xl65">
    <w:name w:val="xl65"/>
    <w:basedOn w:val="a"/>
    <w:qFormat/>
    <w:pPr>
      <w:pBdr>
        <w:top w:val="single" w:sz="8" w:space="0" w:color="ACA899"/>
        <w:right w:val="single" w:sz="8" w:space="0" w:color="ACA899"/>
      </w:pBdr>
      <w:spacing w:before="100" w:after="100"/>
      <w:jc w:val="center"/>
      <w:textAlignment w:val="top"/>
    </w:pPr>
    <w:rPr>
      <w:sz w:val="24"/>
    </w:rPr>
  </w:style>
  <w:style w:type="paragraph" w:customStyle="1" w:styleId="xl66">
    <w:name w:val="xl66"/>
    <w:basedOn w:val="a"/>
    <w:qFormat/>
    <w:pPr>
      <w:pBdr>
        <w:bottom w:val="single" w:sz="8" w:space="0" w:color="ACA899"/>
        <w:right w:val="single" w:sz="8" w:space="0" w:color="ACA899"/>
      </w:pBdr>
      <w:spacing w:before="100" w:after="100"/>
      <w:jc w:val="center"/>
      <w:textAlignment w:val="top"/>
    </w:pPr>
    <w:rPr>
      <w:sz w:val="24"/>
    </w:rPr>
  </w:style>
  <w:style w:type="paragraph" w:customStyle="1" w:styleId="xl67">
    <w:name w:val="xl67"/>
    <w:basedOn w:val="a"/>
    <w:qFormat/>
    <w:pPr>
      <w:pBdr>
        <w:bottom w:val="single" w:sz="8" w:space="0" w:color="ACA899"/>
        <w:right w:val="single" w:sz="8" w:space="0" w:color="ACA899"/>
      </w:pBdr>
      <w:shd w:val="clear" w:color="auto" w:fill="FDE9D9"/>
      <w:spacing w:before="100" w:after="100"/>
    </w:pPr>
    <w:rPr>
      <w:color w:val="000000"/>
      <w:szCs w:val="28"/>
    </w:rPr>
  </w:style>
  <w:style w:type="paragraph" w:customStyle="1" w:styleId="xl68">
    <w:name w:val="xl68"/>
    <w:basedOn w:val="a"/>
    <w:qFormat/>
    <w:pPr>
      <w:pBdr>
        <w:left w:val="single" w:sz="8" w:space="0" w:color="ACA899"/>
        <w:bottom w:val="single" w:sz="8" w:space="0" w:color="ACA899"/>
        <w:right w:val="single" w:sz="8" w:space="0" w:color="ACA899"/>
      </w:pBdr>
      <w:spacing w:before="100" w:after="100"/>
      <w:textAlignment w:val="top"/>
    </w:pPr>
    <w:rPr>
      <w:sz w:val="24"/>
    </w:rPr>
  </w:style>
  <w:style w:type="paragraph" w:customStyle="1" w:styleId="xl69">
    <w:name w:val="xl69"/>
    <w:basedOn w:val="a"/>
    <w:qFormat/>
    <w:pPr>
      <w:pBdr>
        <w:bottom w:val="single" w:sz="8" w:space="0" w:color="ACA899"/>
        <w:right w:val="single" w:sz="8" w:space="0" w:color="ACA899"/>
      </w:pBdr>
      <w:spacing w:before="100" w:after="100"/>
      <w:textAlignment w:val="top"/>
    </w:pPr>
    <w:rPr>
      <w:sz w:val="24"/>
    </w:rPr>
  </w:style>
  <w:style w:type="paragraph" w:customStyle="1" w:styleId="xl70">
    <w:name w:val="xl70"/>
    <w:basedOn w:val="a"/>
    <w:qFormat/>
    <w:pPr>
      <w:pBdr>
        <w:bottom w:val="single" w:sz="8" w:space="0" w:color="ACA899"/>
        <w:right w:val="single" w:sz="8" w:space="0" w:color="ACA899"/>
      </w:pBdr>
      <w:spacing w:before="100" w:after="100"/>
      <w:textAlignment w:val="top"/>
    </w:pPr>
    <w:rPr>
      <w:sz w:val="24"/>
    </w:rPr>
  </w:style>
  <w:style w:type="paragraph" w:customStyle="1" w:styleId="xl71">
    <w:name w:val="xl71"/>
    <w:basedOn w:val="a"/>
    <w:qFormat/>
    <w:pPr>
      <w:pBdr>
        <w:bottom w:val="single" w:sz="8" w:space="0" w:color="ACA899"/>
        <w:right w:val="single" w:sz="8" w:space="0" w:color="ACA899"/>
      </w:pBdr>
      <w:spacing w:before="100" w:after="100"/>
    </w:pPr>
    <w:rPr>
      <w:color w:val="000000"/>
      <w:sz w:val="24"/>
    </w:rPr>
  </w:style>
  <w:style w:type="paragraph" w:customStyle="1" w:styleId="xl72">
    <w:name w:val="xl72"/>
    <w:basedOn w:val="a"/>
    <w:qFormat/>
    <w:pPr>
      <w:pBdr>
        <w:left w:val="single" w:sz="8" w:space="0" w:color="ACA899"/>
        <w:bottom w:val="single" w:sz="8" w:space="0" w:color="ACA899"/>
        <w:right w:val="single" w:sz="8" w:space="0" w:color="ACA899"/>
      </w:pBdr>
      <w:spacing w:before="100" w:after="100"/>
    </w:pPr>
    <w:rPr>
      <w:sz w:val="24"/>
    </w:rPr>
  </w:style>
  <w:style w:type="paragraph" w:customStyle="1" w:styleId="xl73">
    <w:name w:val="xl73"/>
    <w:basedOn w:val="a"/>
    <w:qFormat/>
    <w:pPr>
      <w:pBdr>
        <w:bottom w:val="single" w:sz="8" w:space="0" w:color="ACA899"/>
        <w:right w:val="single" w:sz="8" w:space="0" w:color="ACA899"/>
      </w:pBdr>
      <w:spacing w:before="100" w:after="100"/>
    </w:pPr>
    <w:rPr>
      <w:sz w:val="24"/>
    </w:rPr>
  </w:style>
  <w:style w:type="paragraph" w:customStyle="1" w:styleId="xl74">
    <w:name w:val="xl74"/>
    <w:basedOn w:val="a"/>
    <w:qFormat/>
    <w:pPr>
      <w:pBdr>
        <w:left w:val="single" w:sz="8" w:space="0" w:color="ACA899"/>
        <w:bottom w:val="single" w:sz="8" w:space="0" w:color="ACA899"/>
        <w:right w:val="single" w:sz="8" w:space="0" w:color="ACA899"/>
      </w:pBdr>
      <w:spacing w:before="100" w:after="100"/>
    </w:pPr>
    <w:rPr>
      <w:color w:val="000000"/>
      <w:sz w:val="24"/>
    </w:rPr>
  </w:style>
  <w:style w:type="paragraph" w:customStyle="1" w:styleId="xl75">
    <w:name w:val="xl75"/>
    <w:basedOn w:val="a"/>
    <w:qFormat/>
    <w:pPr>
      <w:pBdr>
        <w:bottom w:val="single" w:sz="8" w:space="0" w:color="ACA899"/>
        <w:right w:val="single" w:sz="8" w:space="0" w:color="ACA899"/>
      </w:pBdr>
      <w:spacing w:before="100" w:after="100"/>
      <w:textAlignment w:val="top"/>
    </w:pPr>
    <w:rPr>
      <w:color w:val="000000"/>
      <w:sz w:val="24"/>
    </w:rPr>
  </w:style>
  <w:style w:type="paragraph" w:customStyle="1" w:styleId="xl76">
    <w:name w:val="xl76"/>
    <w:basedOn w:val="a"/>
    <w:qFormat/>
    <w:pPr>
      <w:pBdr>
        <w:bottom w:val="single" w:sz="8" w:space="0" w:color="ACA899"/>
        <w:right w:val="single" w:sz="8" w:space="0" w:color="ACA899"/>
      </w:pBdr>
      <w:shd w:val="clear" w:color="auto" w:fill="EAF1DD"/>
      <w:spacing w:before="100" w:after="100"/>
    </w:pPr>
    <w:rPr>
      <w:color w:val="000000"/>
      <w:szCs w:val="28"/>
    </w:rPr>
  </w:style>
  <w:style w:type="paragraph" w:customStyle="1" w:styleId="xl77">
    <w:name w:val="xl77"/>
    <w:basedOn w:val="a"/>
    <w:qFormat/>
    <w:pPr>
      <w:pBdr>
        <w:bottom w:val="single" w:sz="8" w:space="0" w:color="ACA899"/>
        <w:right w:val="single" w:sz="8" w:space="0" w:color="ACA899"/>
      </w:pBdr>
      <w:shd w:val="clear" w:color="auto" w:fill="DAEEF3"/>
      <w:spacing w:before="100" w:after="100"/>
    </w:pPr>
    <w:rPr>
      <w:color w:val="000000"/>
      <w:szCs w:val="28"/>
    </w:rPr>
  </w:style>
  <w:style w:type="paragraph" w:customStyle="1" w:styleId="xl78">
    <w:name w:val="xl78"/>
    <w:basedOn w:val="a"/>
    <w:qFormat/>
    <w:pPr>
      <w:pBdr>
        <w:bottom w:val="single" w:sz="8" w:space="0" w:color="ACA899"/>
        <w:right w:val="single" w:sz="8" w:space="0" w:color="ACA899"/>
      </w:pBdr>
      <w:shd w:val="clear" w:color="auto" w:fill="DAEEF3"/>
      <w:spacing w:before="100" w:after="100"/>
    </w:pPr>
    <w:rPr>
      <w:color w:val="000000"/>
      <w:sz w:val="24"/>
    </w:rPr>
  </w:style>
  <w:style w:type="paragraph" w:customStyle="1" w:styleId="xl79">
    <w:name w:val="xl79"/>
    <w:basedOn w:val="a"/>
    <w:qFormat/>
    <w:pPr>
      <w:pBdr>
        <w:bottom w:val="single" w:sz="8" w:space="0" w:color="ACA899"/>
        <w:right w:val="single" w:sz="8" w:space="0" w:color="ACA899"/>
      </w:pBdr>
      <w:shd w:val="clear" w:color="auto" w:fill="F2DBDB"/>
      <w:spacing w:before="100" w:after="100"/>
      <w:textAlignment w:val="top"/>
    </w:pPr>
    <w:rPr>
      <w:szCs w:val="28"/>
    </w:rPr>
  </w:style>
  <w:style w:type="paragraph" w:customStyle="1" w:styleId="xl80">
    <w:name w:val="xl80"/>
    <w:basedOn w:val="a"/>
    <w:qFormat/>
    <w:pPr>
      <w:pBdr>
        <w:top w:val="single" w:sz="8" w:space="0" w:color="ACA899"/>
        <w:left w:val="single" w:sz="8" w:space="0" w:color="ACA899"/>
        <w:bottom w:val="single" w:sz="8" w:space="0" w:color="ACA899"/>
      </w:pBdr>
      <w:shd w:val="clear" w:color="auto" w:fill="FDE9D9"/>
      <w:spacing w:before="100" w:after="100"/>
      <w:textAlignment w:val="top"/>
    </w:pPr>
    <w:rPr>
      <w:szCs w:val="28"/>
    </w:rPr>
  </w:style>
  <w:style w:type="paragraph" w:customStyle="1" w:styleId="xl81">
    <w:name w:val="xl81"/>
    <w:basedOn w:val="a"/>
    <w:qFormat/>
    <w:pPr>
      <w:pBdr>
        <w:top w:val="single" w:sz="8" w:space="0" w:color="ACA899"/>
        <w:bottom w:val="single" w:sz="8" w:space="0" w:color="ACA899"/>
      </w:pBdr>
      <w:shd w:val="clear" w:color="auto" w:fill="FDE9D9"/>
      <w:spacing w:before="100" w:after="100"/>
      <w:textAlignment w:val="top"/>
    </w:pPr>
    <w:rPr>
      <w:szCs w:val="28"/>
    </w:rPr>
  </w:style>
  <w:style w:type="paragraph" w:customStyle="1" w:styleId="xl82">
    <w:name w:val="xl82"/>
    <w:basedOn w:val="a"/>
    <w:qFormat/>
    <w:pPr>
      <w:pBdr>
        <w:top w:val="single" w:sz="8" w:space="0" w:color="ACA899"/>
        <w:bottom w:val="single" w:sz="8" w:space="0" w:color="ACA899"/>
        <w:right w:val="single" w:sz="8" w:space="0" w:color="ACA899"/>
      </w:pBdr>
      <w:shd w:val="clear" w:color="auto" w:fill="FDE9D9"/>
      <w:spacing w:before="100" w:after="100"/>
      <w:textAlignment w:val="top"/>
    </w:pPr>
    <w:rPr>
      <w:szCs w:val="28"/>
    </w:rPr>
  </w:style>
  <w:style w:type="paragraph" w:customStyle="1" w:styleId="xl83">
    <w:name w:val="xl83"/>
    <w:basedOn w:val="a"/>
    <w:qFormat/>
    <w:pPr>
      <w:pBdr>
        <w:top w:val="single" w:sz="8" w:space="0" w:color="ACA899"/>
        <w:left w:val="single" w:sz="8" w:space="0" w:color="ACA899"/>
        <w:right w:val="single" w:sz="8" w:space="0" w:color="ACA899"/>
      </w:pBdr>
      <w:spacing w:before="100" w:after="100"/>
      <w:jc w:val="center"/>
    </w:pPr>
    <w:rPr>
      <w:sz w:val="24"/>
    </w:rPr>
  </w:style>
  <w:style w:type="paragraph" w:customStyle="1" w:styleId="xl84">
    <w:name w:val="xl84"/>
    <w:basedOn w:val="a"/>
    <w:qFormat/>
    <w:pPr>
      <w:pBdr>
        <w:left w:val="single" w:sz="8" w:space="0" w:color="ACA899"/>
        <w:bottom w:val="single" w:sz="8" w:space="0" w:color="ACA899"/>
        <w:right w:val="single" w:sz="8" w:space="0" w:color="ACA899"/>
      </w:pBdr>
      <w:spacing w:before="100" w:after="100"/>
      <w:jc w:val="center"/>
    </w:pPr>
    <w:rPr>
      <w:sz w:val="24"/>
    </w:rPr>
  </w:style>
  <w:style w:type="paragraph" w:customStyle="1" w:styleId="xl85">
    <w:name w:val="xl85"/>
    <w:basedOn w:val="a"/>
    <w:qFormat/>
    <w:pPr>
      <w:pBdr>
        <w:top w:val="single" w:sz="8" w:space="0" w:color="ACA899"/>
        <w:left w:val="single" w:sz="8" w:space="0" w:color="ACA899"/>
        <w:bottom w:val="single" w:sz="8" w:space="0" w:color="ACA899"/>
      </w:pBdr>
      <w:shd w:val="clear" w:color="auto" w:fill="FDE9D9"/>
      <w:spacing w:before="100" w:after="100"/>
      <w:jc w:val="center"/>
      <w:textAlignment w:val="top"/>
    </w:pPr>
    <w:rPr>
      <w:color w:val="002060"/>
      <w:szCs w:val="28"/>
    </w:rPr>
  </w:style>
  <w:style w:type="paragraph" w:customStyle="1" w:styleId="xl86">
    <w:name w:val="xl86"/>
    <w:basedOn w:val="a"/>
    <w:qFormat/>
    <w:pPr>
      <w:pBdr>
        <w:top w:val="single" w:sz="8" w:space="0" w:color="ACA899"/>
        <w:bottom w:val="single" w:sz="8" w:space="0" w:color="ACA899"/>
      </w:pBdr>
      <w:shd w:val="clear" w:color="auto" w:fill="FDE9D9"/>
      <w:spacing w:before="100" w:after="100"/>
      <w:jc w:val="center"/>
      <w:textAlignment w:val="top"/>
    </w:pPr>
    <w:rPr>
      <w:color w:val="002060"/>
      <w:szCs w:val="28"/>
    </w:rPr>
  </w:style>
  <w:style w:type="paragraph" w:customStyle="1" w:styleId="xl87">
    <w:name w:val="xl87"/>
    <w:basedOn w:val="a"/>
    <w:qFormat/>
    <w:pPr>
      <w:pBdr>
        <w:top w:val="single" w:sz="8" w:space="0" w:color="ACA899"/>
        <w:bottom w:val="single" w:sz="8" w:space="0" w:color="ACA899"/>
        <w:right w:val="single" w:sz="8" w:space="0" w:color="ACA899"/>
      </w:pBdr>
      <w:shd w:val="clear" w:color="auto" w:fill="FDE9D9"/>
      <w:spacing w:before="100" w:after="100"/>
      <w:jc w:val="center"/>
      <w:textAlignment w:val="top"/>
    </w:pPr>
    <w:rPr>
      <w:color w:val="002060"/>
      <w:szCs w:val="28"/>
    </w:rPr>
  </w:style>
  <w:style w:type="paragraph" w:customStyle="1" w:styleId="xl88">
    <w:name w:val="xl88"/>
    <w:basedOn w:val="a"/>
    <w:qFormat/>
    <w:pPr>
      <w:pBdr>
        <w:top w:val="single" w:sz="8" w:space="0" w:color="ACA899"/>
        <w:left w:val="single" w:sz="8" w:space="0" w:color="ACA899"/>
        <w:bottom w:val="single" w:sz="8" w:space="0" w:color="ACA899"/>
      </w:pBdr>
      <w:shd w:val="clear" w:color="auto" w:fill="F2DBDB"/>
      <w:spacing w:before="100" w:after="100"/>
      <w:jc w:val="right"/>
      <w:textAlignment w:val="top"/>
    </w:pPr>
    <w:rPr>
      <w:szCs w:val="28"/>
    </w:rPr>
  </w:style>
  <w:style w:type="paragraph" w:customStyle="1" w:styleId="xl89">
    <w:name w:val="xl89"/>
    <w:basedOn w:val="a"/>
    <w:qFormat/>
    <w:pPr>
      <w:pBdr>
        <w:top w:val="single" w:sz="8" w:space="0" w:color="ACA899"/>
        <w:bottom w:val="single" w:sz="8" w:space="0" w:color="ACA899"/>
      </w:pBdr>
      <w:shd w:val="clear" w:color="auto" w:fill="F2DBDB"/>
      <w:spacing w:before="100" w:after="100"/>
      <w:jc w:val="right"/>
      <w:textAlignment w:val="top"/>
    </w:pPr>
    <w:rPr>
      <w:szCs w:val="28"/>
    </w:rPr>
  </w:style>
  <w:style w:type="paragraph" w:customStyle="1" w:styleId="xl90">
    <w:name w:val="xl90"/>
    <w:basedOn w:val="a"/>
    <w:qFormat/>
    <w:pPr>
      <w:pBdr>
        <w:top w:val="single" w:sz="8" w:space="0" w:color="ACA899"/>
        <w:bottom w:val="single" w:sz="8" w:space="0" w:color="ACA899"/>
        <w:right w:val="single" w:sz="8" w:space="0" w:color="ACA899"/>
      </w:pBdr>
      <w:shd w:val="clear" w:color="auto" w:fill="F2DBDB"/>
      <w:spacing w:before="100" w:after="100"/>
      <w:jc w:val="right"/>
      <w:textAlignment w:val="top"/>
    </w:pPr>
    <w:rPr>
      <w:szCs w:val="28"/>
    </w:rPr>
  </w:style>
  <w:style w:type="paragraph" w:customStyle="1" w:styleId="xl91">
    <w:name w:val="xl91"/>
    <w:basedOn w:val="a"/>
    <w:qFormat/>
    <w:pPr>
      <w:pBdr>
        <w:top w:val="single" w:sz="8" w:space="0" w:color="ACA899"/>
        <w:left w:val="single" w:sz="8" w:space="0" w:color="ACA899"/>
        <w:bottom w:val="single" w:sz="8" w:space="0" w:color="ACA899"/>
      </w:pBdr>
      <w:shd w:val="clear" w:color="auto" w:fill="EAF1DD"/>
      <w:spacing w:before="100" w:after="100"/>
      <w:jc w:val="center"/>
    </w:pPr>
    <w:rPr>
      <w:color w:val="002060"/>
      <w:szCs w:val="28"/>
    </w:rPr>
  </w:style>
  <w:style w:type="paragraph" w:customStyle="1" w:styleId="xl92">
    <w:name w:val="xl92"/>
    <w:basedOn w:val="a"/>
    <w:qFormat/>
    <w:pPr>
      <w:pBdr>
        <w:top w:val="single" w:sz="8" w:space="0" w:color="ACA899"/>
        <w:bottom w:val="single" w:sz="8" w:space="0" w:color="ACA899"/>
      </w:pBdr>
      <w:shd w:val="clear" w:color="auto" w:fill="EAF1DD"/>
      <w:spacing w:before="100" w:after="100"/>
      <w:jc w:val="center"/>
    </w:pPr>
    <w:rPr>
      <w:color w:val="002060"/>
      <w:szCs w:val="28"/>
    </w:rPr>
  </w:style>
  <w:style w:type="paragraph" w:customStyle="1" w:styleId="xl93">
    <w:name w:val="xl93"/>
    <w:basedOn w:val="a"/>
    <w:qFormat/>
    <w:pPr>
      <w:pBdr>
        <w:top w:val="single" w:sz="8" w:space="0" w:color="ACA899"/>
        <w:bottom w:val="single" w:sz="8" w:space="0" w:color="ACA899"/>
        <w:right w:val="single" w:sz="8" w:space="0" w:color="ACA899"/>
      </w:pBdr>
      <w:shd w:val="clear" w:color="auto" w:fill="EAF1DD"/>
      <w:spacing w:before="100" w:after="100"/>
      <w:jc w:val="center"/>
    </w:pPr>
    <w:rPr>
      <w:color w:val="002060"/>
      <w:szCs w:val="28"/>
    </w:rPr>
  </w:style>
  <w:style w:type="paragraph" w:customStyle="1" w:styleId="xl94">
    <w:name w:val="xl94"/>
    <w:basedOn w:val="a"/>
    <w:qFormat/>
    <w:pPr>
      <w:pBdr>
        <w:top w:val="single" w:sz="8" w:space="0" w:color="ACA899"/>
        <w:left w:val="single" w:sz="8" w:space="0" w:color="ACA899"/>
        <w:bottom w:val="single" w:sz="8" w:space="0" w:color="ACA899"/>
      </w:pBdr>
      <w:shd w:val="clear" w:color="auto" w:fill="EAF1DD"/>
      <w:spacing w:before="100" w:after="100"/>
      <w:textAlignment w:val="top"/>
    </w:pPr>
    <w:rPr>
      <w:szCs w:val="28"/>
    </w:rPr>
  </w:style>
  <w:style w:type="paragraph" w:customStyle="1" w:styleId="xl95">
    <w:name w:val="xl95"/>
    <w:basedOn w:val="a"/>
    <w:qFormat/>
    <w:pPr>
      <w:pBdr>
        <w:top w:val="single" w:sz="8" w:space="0" w:color="ACA899"/>
        <w:bottom w:val="single" w:sz="8" w:space="0" w:color="ACA899"/>
      </w:pBdr>
      <w:shd w:val="clear" w:color="auto" w:fill="EAF1DD"/>
      <w:spacing w:before="100" w:after="100"/>
      <w:textAlignment w:val="top"/>
    </w:pPr>
    <w:rPr>
      <w:szCs w:val="28"/>
    </w:rPr>
  </w:style>
  <w:style w:type="paragraph" w:customStyle="1" w:styleId="xl96">
    <w:name w:val="xl96"/>
    <w:basedOn w:val="a"/>
    <w:qFormat/>
    <w:pPr>
      <w:pBdr>
        <w:top w:val="single" w:sz="8" w:space="0" w:color="ACA899"/>
        <w:bottom w:val="single" w:sz="8" w:space="0" w:color="ACA899"/>
        <w:right w:val="single" w:sz="8" w:space="0" w:color="ACA899"/>
      </w:pBdr>
      <w:shd w:val="clear" w:color="auto" w:fill="EAF1DD"/>
      <w:spacing w:before="100" w:after="100"/>
      <w:textAlignment w:val="top"/>
    </w:pPr>
    <w:rPr>
      <w:szCs w:val="28"/>
    </w:rPr>
  </w:style>
  <w:style w:type="paragraph" w:customStyle="1" w:styleId="xl97">
    <w:name w:val="xl97"/>
    <w:basedOn w:val="a"/>
    <w:qFormat/>
    <w:pPr>
      <w:pBdr>
        <w:top w:val="single" w:sz="8" w:space="0" w:color="ACA899"/>
        <w:left w:val="single" w:sz="8" w:space="0" w:color="ACA899"/>
        <w:bottom w:val="single" w:sz="8" w:space="0" w:color="ACA899"/>
      </w:pBdr>
      <w:shd w:val="clear" w:color="auto" w:fill="DAEEF3"/>
      <w:spacing w:before="100" w:after="100"/>
      <w:jc w:val="center"/>
    </w:pPr>
    <w:rPr>
      <w:color w:val="002060"/>
      <w:szCs w:val="28"/>
    </w:rPr>
  </w:style>
  <w:style w:type="paragraph" w:customStyle="1" w:styleId="xl98">
    <w:name w:val="xl98"/>
    <w:basedOn w:val="a"/>
    <w:qFormat/>
    <w:pPr>
      <w:pBdr>
        <w:top w:val="single" w:sz="8" w:space="0" w:color="ACA899"/>
        <w:bottom w:val="single" w:sz="8" w:space="0" w:color="ACA899"/>
      </w:pBdr>
      <w:shd w:val="clear" w:color="auto" w:fill="DAEEF3"/>
      <w:spacing w:before="100" w:after="100"/>
      <w:jc w:val="center"/>
    </w:pPr>
    <w:rPr>
      <w:color w:val="002060"/>
      <w:szCs w:val="28"/>
    </w:rPr>
  </w:style>
  <w:style w:type="paragraph" w:customStyle="1" w:styleId="xl99">
    <w:name w:val="xl99"/>
    <w:basedOn w:val="a"/>
    <w:qFormat/>
    <w:pPr>
      <w:pBdr>
        <w:top w:val="single" w:sz="8" w:space="0" w:color="ACA899"/>
        <w:bottom w:val="single" w:sz="8" w:space="0" w:color="ACA899"/>
        <w:right w:val="single" w:sz="8" w:space="0" w:color="ACA899"/>
      </w:pBdr>
      <w:shd w:val="clear" w:color="auto" w:fill="DAEEF3"/>
      <w:spacing w:before="100" w:after="100"/>
      <w:jc w:val="center"/>
    </w:pPr>
    <w:rPr>
      <w:color w:val="002060"/>
      <w:szCs w:val="28"/>
    </w:rPr>
  </w:style>
  <w:style w:type="paragraph" w:customStyle="1" w:styleId="xl100">
    <w:name w:val="xl100"/>
    <w:basedOn w:val="a"/>
    <w:qFormat/>
    <w:pPr>
      <w:pBdr>
        <w:top w:val="single" w:sz="8" w:space="0" w:color="ACA899"/>
        <w:left w:val="single" w:sz="8" w:space="0" w:color="ACA899"/>
        <w:bottom w:val="single" w:sz="8" w:space="0" w:color="ACA899"/>
      </w:pBdr>
      <w:shd w:val="clear" w:color="auto" w:fill="DAEEF3"/>
      <w:spacing w:before="100" w:after="100"/>
      <w:textAlignment w:val="top"/>
    </w:pPr>
    <w:rPr>
      <w:szCs w:val="28"/>
    </w:rPr>
  </w:style>
  <w:style w:type="paragraph" w:customStyle="1" w:styleId="xl101">
    <w:name w:val="xl101"/>
    <w:basedOn w:val="a"/>
    <w:qFormat/>
    <w:pPr>
      <w:pBdr>
        <w:top w:val="single" w:sz="8" w:space="0" w:color="ACA899"/>
        <w:bottom w:val="single" w:sz="8" w:space="0" w:color="ACA899"/>
      </w:pBdr>
      <w:shd w:val="clear" w:color="auto" w:fill="DAEEF3"/>
      <w:spacing w:before="100" w:after="100"/>
      <w:textAlignment w:val="top"/>
    </w:pPr>
    <w:rPr>
      <w:szCs w:val="28"/>
    </w:rPr>
  </w:style>
  <w:style w:type="paragraph" w:customStyle="1" w:styleId="xl102">
    <w:name w:val="xl102"/>
    <w:basedOn w:val="a"/>
    <w:qFormat/>
    <w:pPr>
      <w:pBdr>
        <w:top w:val="single" w:sz="8" w:space="0" w:color="ACA899"/>
        <w:bottom w:val="single" w:sz="8" w:space="0" w:color="ACA899"/>
        <w:right w:val="single" w:sz="8" w:space="0" w:color="ACA899"/>
      </w:pBdr>
      <w:shd w:val="clear" w:color="auto" w:fill="DAEEF3"/>
      <w:spacing w:before="100" w:after="100"/>
      <w:textAlignment w:val="top"/>
    </w:pPr>
    <w:rPr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Владимир</dc:creator>
  <cp:keywords> </cp:keywords>
  <dc:description/>
  <cp:lastModifiedBy>Учетная запись Майкрософт</cp:lastModifiedBy>
  <cp:revision>5</cp:revision>
  <cp:lastPrinted>2019-07-18T10:27:00Z</cp:lastPrinted>
  <dcterms:created xsi:type="dcterms:W3CDTF">2023-07-03T14:15:00Z</dcterms:created>
  <dcterms:modified xsi:type="dcterms:W3CDTF">2023-07-04T13:31:00Z</dcterms:modified>
  <dc:language>en-US</dc:language>
</cp:coreProperties>
</file>